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8" w:type="pct"/>
        <w:jc w:val="center"/>
        <w:tblLayout w:type="fixed"/>
        <w:tblCellMar>
          <w:left w:w="0" w:type="dxa"/>
          <w:right w:w="0" w:type="dxa"/>
        </w:tblCellMar>
        <w:tblLook w:val="04A0" w:firstRow="1" w:lastRow="0" w:firstColumn="1" w:lastColumn="0" w:noHBand="0" w:noVBand="1"/>
        <w:tblDescription w:val="Main layout table"/>
      </w:tblPr>
      <w:tblGrid>
        <w:gridCol w:w="6204"/>
        <w:gridCol w:w="4448"/>
      </w:tblGrid>
      <w:tr w:rsidR="00184664" w:rsidRPr="00A85B6F" w14:paraId="5ADB0424" w14:textId="77777777" w:rsidTr="007D3A0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7461AE5F" w14:textId="77777777" w:rsidTr="00792967">
              <w:trPr>
                <w:trHeight w:hRule="exact" w:val="2520"/>
              </w:trPr>
              <w:tc>
                <w:tcPr>
                  <w:tcW w:w="5000" w:type="pct"/>
                  <w:tcBorders>
                    <w:bottom w:val="single" w:sz="12" w:space="0" w:color="FFD556" w:themeColor="accent1"/>
                  </w:tcBorders>
                  <w:tcMar>
                    <w:top w:w="317" w:type="dxa"/>
                  </w:tcMar>
                </w:tcPr>
                <w:p w14:paraId="75F441AB" w14:textId="2F424BC6" w:rsidR="00184664" w:rsidRPr="007D3A07" w:rsidRDefault="00214D62" w:rsidP="001C794F">
                  <w:pPr>
                    <w:pStyle w:val="Heading2"/>
                    <w:rPr>
                      <w:sz w:val="28"/>
                      <w:szCs w:val="28"/>
                    </w:rPr>
                  </w:pPr>
                  <w:r w:rsidRPr="007D3A07">
                    <w:rPr>
                      <w:sz w:val="28"/>
                      <w:szCs w:val="28"/>
                    </w:rPr>
                    <w:t>In</w:t>
                  </w:r>
                  <w:r w:rsidR="007B6710" w:rsidRPr="007D3A07">
                    <w:rPr>
                      <w:sz w:val="28"/>
                      <w:szCs w:val="28"/>
                    </w:rPr>
                    <w:t>tegrated solutions assessment</w:t>
                  </w:r>
                </w:p>
                <w:p w14:paraId="368846B1" w14:textId="77777777" w:rsidR="00184664" w:rsidRDefault="00184664" w:rsidP="007B6710">
                  <w:pPr>
                    <w:pStyle w:val="Heading3"/>
                  </w:pPr>
                </w:p>
                <w:p w14:paraId="250CBAA9" w14:textId="60FB670C" w:rsidR="007B6710" w:rsidRPr="007B6710" w:rsidRDefault="007B6710" w:rsidP="007B6710">
                  <w:pPr>
                    <w:pStyle w:val="Heading3"/>
                    <w:rPr>
                      <w:b w:val="0"/>
                      <w:sz w:val="28"/>
                      <w:szCs w:val="28"/>
                    </w:rPr>
                  </w:pPr>
                </w:p>
              </w:tc>
            </w:tr>
            <w:tr w:rsidR="00184664" w:rsidRPr="00A85B6F" w14:paraId="4136880F" w14:textId="77777777"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58BD8BD8" w14:textId="2DC3BE39" w:rsidR="007B6710" w:rsidRPr="007B6710" w:rsidRDefault="007B6710" w:rsidP="007B6710">
                  <w:pPr>
                    <w:rPr>
                      <w:sz w:val="24"/>
                      <w:szCs w:val="24"/>
                    </w:rPr>
                  </w:pPr>
                </w:p>
                <w:p w14:paraId="7AAAC1A5" w14:textId="27AD225C" w:rsidR="007B6710" w:rsidRPr="007B6710" w:rsidRDefault="00220F6D" w:rsidP="00220F6D">
                  <w:r w:rsidRPr="007B6710">
                    <w:rPr>
                      <w:sz w:val="28"/>
                      <w:szCs w:val="28"/>
                    </w:rPr>
                    <w:t>Summary of Risk Areas</w:t>
                  </w:r>
                </w:p>
                <w:p w14:paraId="0188D845" w14:textId="77777777" w:rsidR="007B6710" w:rsidRPr="00124379" w:rsidRDefault="007B6710" w:rsidP="0043019F">
                  <w:pPr>
                    <w:pStyle w:val="ListParagraph"/>
                    <w:ind w:firstLine="0"/>
                    <w:rPr>
                      <w:b/>
                    </w:rPr>
                  </w:pPr>
                </w:p>
                <w:p w14:paraId="79DD7DF8" w14:textId="62D5915B" w:rsidR="004670DD" w:rsidRPr="00A85B6F" w:rsidRDefault="00F842BB" w:rsidP="0043019F">
                  <w:pPr>
                    <w:jc w:val="both"/>
                  </w:pPr>
                  <w:r w:rsidRPr="00F842BB">
                    <w:rPr>
                      <w:noProof/>
                    </w:rPr>
                    <w:drawing>
                      <wp:inline distT="0" distB="0" distL="0" distR="0" wp14:anchorId="593C27E1" wp14:editId="49A89128">
                        <wp:extent cx="3467100" cy="379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3797300"/>
                                </a:xfrm>
                                <a:prstGeom prst="rect">
                                  <a:avLst/>
                                </a:prstGeom>
                                <a:noFill/>
                                <a:ln>
                                  <a:noFill/>
                                </a:ln>
                              </pic:spPr>
                            </pic:pic>
                          </a:graphicData>
                        </a:graphic>
                      </wp:inline>
                    </w:drawing>
                  </w:r>
                </w:p>
              </w:tc>
            </w:tr>
          </w:tbl>
          <w:p w14:paraId="1A9CCFE7" w14:textId="77777777" w:rsidR="007B6710" w:rsidRPr="007B6710" w:rsidRDefault="007B6710" w:rsidP="007B6710">
            <w:pPr>
              <w:jc w:val="left"/>
              <w:rPr>
                <w:sz w:val="36"/>
                <w:szCs w:val="36"/>
              </w:rPr>
            </w:pPr>
            <w:r w:rsidRPr="007B6710">
              <w:rPr>
                <w:sz w:val="36"/>
                <w:szCs w:val="36"/>
              </w:rPr>
              <w:lastRenderedPageBreak/>
              <w:t>Insurance</w:t>
            </w:r>
          </w:p>
        </w:tc>
        <w:tc>
          <w:tcPr>
            <w:tcW w:w="4448" w:type="dxa"/>
            <w:tcBorders>
              <w:left w:val="single" w:sz="12" w:space="0" w:color="FFD556" w:themeColor="accent1"/>
            </w:tcBorders>
          </w:tcPr>
          <w:tbl>
            <w:tblPr>
              <w:tblW w:w="4412"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12"/>
            </w:tblGrid>
            <w:tr w:rsidR="007D3A07" w:rsidRPr="00A85B6F" w14:paraId="522D5497" w14:textId="77777777" w:rsidTr="007D3A07">
              <w:trPr>
                <w:trHeight w:hRule="exact" w:val="456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0CE09ABA" w14:textId="77777777" w:rsidR="00184664" w:rsidRPr="00A85B6F" w:rsidRDefault="00C9139D" w:rsidP="007D3A07">
                  <w:pPr>
                    <w:pStyle w:val="Heading1"/>
                  </w:pPr>
                  <w:sdt>
                    <w:sdtPr>
                      <w:alias w:val="Objective:"/>
                      <w:tag w:val="Objective:"/>
                      <w:id w:val="319159961"/>
                      <w:placeholder>
                        <w:docPart w:val="EF95B8B7E152864EA72EF722E86DCCD6"/>
                      </w:placeholder>
                      <w:temporary/>
                      <w:showingPlcHdr/>
                    </w:sdtPr>
                    <w:sdtEndPr/>
                    <w:sdtContent>
                      <w:r w:rsidR="00517626" w:rsidRPr="00FD3E35">
                        <w:rPr>
                          <w:sz w:val="36"/>
                          <w:szCs w:val="36"/>
                        </w:rPr>
                        <w:t>Objective</w:t>
                      </w:r>
                    </w:sdtContent>
                  </w:sdt>
                </w:p>
                <w:p w14:paraId="3CA9E2E8" w14:textId="77777777" w:rsidR="007D3A07" w:rsidRPr="007D3A07" w:rsidRDefault="007D3A07" w:rsidP="007D3A07">
                  <w:pPr>
                    <w:pStyle w:val="Heading3"/>
                    <w:spacing w:line="240" w:lineRule="auto"/>
                    <w:rPr>
                      <w:rFonts w:asciiTheme="minorHAnsi" w:eastAsia="Arial" w:hAnsiTheme="minorHAnsi" w:cs="Arial"/>
                      <w:b w:val="0"/>
                      <w:bCs/>
                      <w:color w:val="000000"/>
                      <w:spacing w:val="46"/>
                      <w:sz w:val="22"/>
                      <w:szCs w:val="22"/>
                      <w:u w:color="000000"/>
                    </w:rPr>
                  </w:pPr>
                  <w:r w:rsidRPr="007D3A07">
                    <w:rPr>
                      <w:rFonts w:asciiTheme="minorHAnsi" w:hAnsiTheme="minorHAnsi"/>
                      <w:b w:val="0"/>
                      <w:color w:val="000000"/>
                      <w:spacing w:val="46"/>
                      <w:sz w:val="22"/>
                      <w:szCs w:val="22"/>
                      <w:u w:color="000000"/>
                    </w:rPr>
                    <w:t xml:space="preserve">The focus of the Integrated Solutions model is YOU.  </w:t>
                  </w:r>
                </w:p>
                <w:p w14:paraId="3889E960" w14:textId="6A118409" w:rsidR="007D3A07" w:rsidRPr="007D3A07" w:rsidRDefault="007D3A07" w:rsidP="007D3A07">
                  <w:pPr>
                    <w:pStyle w:val="Heading3"/>
                    <w:spacing w:line="240" w:lineRule="auto"/>
                    <w:rPr>
                      <w:rFonts w:asciiTheme="minorHAnsi" w:eastAsia="Arial" w:hAnsiTheme="minorHAnsi" w:cs="Arial"/>
                      <w:b w:val="0"/>
                      <w:bCs/>
                      <w:color w:val="000000"/>
                      <w:spacing w:val="46"/>
                      <w:sz w:val="22"/>
                      <w:szCs w:val="22"/>
                      <w:u w:color="000000"/>
                    </w:rPr>
                  </w:pPr>
                  <w:r w:rsidRPr="007D3A07">
                    <w:rPr>
                      <w:rFonts w:asciiTheme="minorHAnsi" w:hAnsiTheme="minorHAnsi"/>
                      <w:b w:val="0"/>
                      <w:color w:val="000000"/>
                      <w:spacing w:val="46"/>
                      <w:sz w:val="22"/>
                      <w:szCs w:val="22"/>
                      <w:u w:color="000000"/>
                    </w:rPr>
                    <w:t>The risks in your life cross insurance agency disciplines.</w:t>
                  </w:r>
                </w:p>
                <w:p w14:paraId="1DCAC984" w14:textId="3D8D0882" w:rsidR="007D3A07" w:rsidRPr="007D3A07" w:rsidRDefault="007D3A07" w:rsidP="007D3A07">
                  <w:pPr>
                    <w:pStyle w:val="Heading3"/>
                    <w:spacing w:line="240" w:lineRule="auto"/>
                    <w:rPr>
                      <w:rFonts w:asciiTheme="minorHAnsi" w:eastAsia="Arial" w:hAnsiTheme="minorHAnsi" w:cs="Arial"/>
                      <w:b w:val="0"/>
                      <w:bCs/>
                      <w:color w:val="000000"/>
                      <w:spacing w:val="46"/>
                      <w:sz w:val="22"/>
                      <w:szCs w:val="22"/>
                      <w:u w:color="000000"/>
                    </w:rPr>
                  </w:pPr>
                  <w:r w:rsidRPr="007D3A07">
                    <w:rPr>
                      <w:rFonts w:asciiTheme="minorHAnsi" w:hAnsiTheme="minorHAnsi"/>
                      <w:b w:val="0"/>
                      <w:color w:val="000000"/>
                      <w:spacing w:val="46"/>
                      <w:sz w:val="22"/>
                      <w:szCs w:val="22"/>
                      <w:u w:color="000000"/>
                    </w:rPr>
                    <w:t>This process will provide an efficient means for you to strategically manage your risk and insurance needs in business and your personal life.</w:t>
                  </w:r>
                </w:p>
                <w:p w14:paraId="1F9C81D4" w14:textId="17F5682A" w:rsidR="00184664" w:rsidRPr="00A85B6F" w:rsidRDefault="00184664" w:rsidP="007B6710">
                  <w:pPr>
                    <w:pStyle w:val="Heading3"/>
                  </w:pPr>
                </w:p>
              </w:tc>
            </w:tr>
            <w:tr w:rsidR="007D3A07" w:rsidRPr="00A85B6F" w14:paraId="1B1619A6" w14:textId="77777777" w:rsidTr="007D3A07">
              <w:trPr>
                <w:trHeight w:hRule="exact" w:val="3456"/>
              </w:trPr>
              <w:tc>
                <w:tcPr>
                  <w:tcW w:w="5000" w:type="pct"/>
                  <w:tcBorders>
                    <w:top w:val="single" w:sz="12" w:space="0" w:color="FFD556" w:themeColor="accent1"/>
                    <w:bottom w:val="single" w:sz="12" w:space="0" w:color="FFD556" w:themeColor="accent1"/>
                  </w:tcBorders>
                </w:tcPr>
                <w:tbl>
                  <w:tblPr>
                    <w:tblW w:w="5000" w:type="pct"/>
                    <w:tblLayout w:type="fixed"/>
                    <w:tblCellMar>
                      <w:left w:w="72" w:type="dxa"/>
                      <w:right w:w="72" w:type="dxa"/>
                    </w:tblCellMar>
                    <w:tblLook w:val="04A0" w:firstRow="1" w:lastRow="0" w:firstColumn="1" w:lastColumn="0" w:noHBand="0" w:noVBand="1"/>
                    <w:tblDescription w:val="Contact layout table"/>
                  </w:tblPr>
                  <w:tblGrid>
                    <w:gridCol w:w="1846"/>
                    <w:gridCol w:w="1846"/>
                  </w:tblGrid>
                  <w:tr w:rsidR="00184664" w:rsidRPr="00A85B6F" w14:paraId="132094A2" w14:textId="77777777" w:rsidTr="007D3A07">
                    <w:trPr>
                      <w:trHeight w:val="621"/>
                    </w:trPr>
                    <w:tc>
                      <w:tcPr>
                        <w:tcW w:w="1846" w:type="dxa"/>
                        <w:tcMar>
                          <w:top w:w="432" w:type="dxa"/>
                          <w:bottom w:w="0" w:type="dxa"/>
                        </w:tcMar>
                      </w:tcPr>
                      <w:p w14:paraId="30131600" w14:textId="77777777" w:rsidR="00184664" w:rsidRPr="00A85B6F" w:rsidRDefault="00184664" w:rsidP="000339D2">
                        <w:pPr>
                          <w:pStyle w:val="Heading3"/>
                        </w:pPr>
                        <w:r w:rsidRPr="00A85B6F">
                          <w:rPr>
                            <w:noProof/>
                          </w:rPr>
                          <mc:AlternateContent>
                            <mc:Choice Requires="wpg">
                              <w:drawing>
                                <wp:inline distT="0" distB="0" distL="0" distR="0" wp14:anchorId="5F59F36A" wp14:editId="18DC0E10">
                                  <wp:extent cx="329184" cy="329184"/>
                                  <wp:effectExtent l="0" t="0" r="0" b="0"/>
                                  <wp:docPr id="6" name="Group 322" descr="Email icon"/>
                                  <wp:cNvGraphicFramePr/>
                                  <a:graphic xmlns:a="http://schemas.openxmlformats.org/drawingml/2006/main">
                                    <a:graphicData uri="http://schemas.microsoft.com/office/word/2010/wordprocessingGroup">
                                      <wpg:wgp>
                                        <wpg:cNvGrpSpPr/>
                                        <wpg:grpSpPr>
                                          <a:xfrm>
                                            <a:off x="0" y="0"/>
                                            <a:ext cx="329184" cy="329184"/>
                                            <a:chOff x="0" y="0"/>
                                            <a:chExt cx="329184" cy="329184"/>
                                          </a:xfrm>
                                        </wpg:grpSpPr>
                                        <wps:wsp>
                                          <wps:cNvPr id="7" name="Oval 7"/>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a:spLocks noEditPoints="1"/>
                                          </wps:cNvSpPr>
                                          <wps:spPr bwMode="auto">
                                            <a:xfrm>
                                              <a:off x="57057" y="87598"/>
                                              <a:ext cx="206375" cy="153988"/>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DBBA4D" id="Group 322" o:spid="_x0000_s1026" alt="Email icon" style="width:25.9pt;height:25.9pt;mso-position-horizontal-relative:char;mso-position-vertical-relative:line" coordsize="329184,3291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">
                                  <v:oval id="Oval 7" o:spid="_x0000_s1027" style="position:absolute;width:329184;height:329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cmewgAA&#10;ANoAAAAPAAAAZHJzL2Rvd25yZXYueG1sRI9BawIxFITvBf9DeIKXUrMKtmU1yiIIHkRbFc+Pzetu&#10;6OZlTaKu/94IhR6HmfmGmS0624gr+WAcKxgNMxDEpdOGKwXHw+rtE0SIyBobx6TgTgEW897LDHPt&#10;bvxN132sRIJwyFFBHWObSxnKmiyGoWuJk/fjvMWYpK+k9nhLcNvIcZa9S4uG00KNLS1rKn/3F6vg&#10;1cui89uJPLOtzG6ztqb4Oik16HfFFESkLv6H/9prreADnlfSDZ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dyZ7CAAAA2gAAAA8AAAAAAAAAAAAAAAAAlwIAAGRycy9kb3du&#10;cmV2LnhtbFBLBQYAAAAABAAEAPUAAACGAwAAAAA=&#10;" fillcolor="#ffd556 [3204]" stroked="f" strokeweight="1pt">
                                    <v:stroke joinstyle="miter"/>
                                  </v:oval>
                                  <v:shape id="Freeform 8" o:spid="_x0000_s1028" style="position:absolute;left:57057;top:87598;width:206375;height:153988;visibility:visible;mso-wrap-style:square;v-text-anchor:top" coordsize="2082,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QXw3vwAA&#10;ANoAAAAPAAAAZHJzL2Rvd25yZXYueG1sRE9Na8IwGL4P9h/CO9htTexBXTWKDAu7iR8Mjy/Na1ts&#10;3nRJ1LpfvxwEjw/P93w52E5cyYfWsYZRpkAQV860XGs47MuPKYgQkQ12jknDnQIsF68vcyyMu/GW&#10;rrtYixTCoUANTYx9IWWoGrIYMtcTJ+7kvMWYoK+l8XhL4baTuVJjabHl1NBgT18NVefdxWo4fXbl&#10;31od1c+G/CqfjJHz8lfr97dhNQMRaYhP8cP9bTSkrelKugFy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BBfDe/AAAA2gAAAA8AAAAAAAAAAAAAAAAAlwIAAGRycy9kb3ducmV2&#10;LnhtbFBLBQYAAAAABAAEAPUAAACDAwAAAAA=&#10;" path="m56,482l56,1237,59,1277,67,1315,81,1350,99,1383,121,1412,147,1438,176,1461,210,1479,244,1493,282,1501,322,1503,1760,1503,1800,1501,1837,1493,1873,1479,1905,1461,1935,1438,1961,1412,1984,1383,2002,1350,2015,1315,2023,1277,2026,1237,2026,482,1049,1013,1034,1013,56,482xm322,56l282,59,244,68,210,81,176,100,147,122,121,149,99,179,81,211,67,247,59,283,56,322,56,449,1039,984,2026,449,2026,322,2023,283,2015,247,2002,211,1984,179,1961,149,1935,122,1905,100,1873,81,1837,68,1800,59,1760,56,322,56xm322,0l1760,,1803,4,1844,12,1883,26,1921,44,1957,68,1988,95,2016,127,2039,163,2058,199,2072,239,2079,280,2082,322,2082,1237,2080,1274,2074,1310,2065,1344,2051,1378,2033,1409,2012,1438,1988,1466,1961,1490,1932,1511,1900,1528,1867,1542,1832,1551,1796,1558,1760,1560,322,1560,278,1557,236,1548,195,1535,159,1516,124,1493,94,1466,66,1434,43,1400,24,1363,11,1323,2,1281,,1237,,322,2,279,11,237,24,197,43,160,66,126,94,95,124,68,159,44,195,26,236,12,278,4,322,0xe" fillcolor="#636a6b [3215]" strokecolor="#636a6b [3215]" strokeweight="0">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w10:anchorlock/>
                                </v:group>
                              </w:pict>
                            </mc:Fallback>
                          </mc:AlternateContent>
                        </w:r>
                      </w:p>
                    </w:tc>
                    <w:tc>
                      <w:tcPr>
                        <w:tcW w:w="1847" w:type="dxa"/>
                        <w:tcMar>
                          <w:top w:w="432" w:type="dxa"/>
                          <w:bottom w:w="0" w:type="dxa"/>
                        </w:tcMar>
                      </w:tcPr>
                      <w:p w14:paraId="673FBC1D" w14:textId="77777777" w:rsidR="00184664" w:rsidRPr="00A85B6F" w:rsidRDefault="00184664" w:rsidP="000339D2">
                        <w:pPr>
                          <w:pStyle w:val="Heading3"/>
                        </w:pPr>
                        <w:r w:rsidRPr="00A85B6F">
                          <w:rPr>
                            <w:noProof/>
                          </w:rPr>
                          <mc:AlternateContent>
                            <mc:Choice Requires="wpg">
                              <w:drawing>
                                <wp:inline distT="0" distB="0" distL="0" distR="0" wp14:anchorId="4D144C83" wp14:editId="1EC8091F">
                                  <wp:extent cx="329184" cy="329184"/>
                                  <wp:effectExtent l="0" t="0" r="0" b="0"/>
                                  <wp:docPr id="304" name="Group 303" descr="Telephone icon"/>
                                  <wp:cNvGraphicFramePr/>
                                  <a:graphic xmlns:a="http://schemas.openxmlformats.org/drawingml/2006/main">
                                    <a:graphicData uri="http://schemas.microsoft.com/office/word/2010/wordprocessingGroup">
                                      <wpg:wgp>
                                        <wpg:cNvGrpSpPr/>
                                        <wpg:grpSpPr>
                                          <a:xfrm>
                                            <a:off x="0" y="0"/>
                                            <a:ext cx="329184" cy="329184"/>
                                            <a:chOff x="0" y="0"/>
                                            <a:chExt cx="338328" cy="338328"/>
                                          </a:xfrm>
                                        </wpg:grpSpPr>
                                        <wps:wsp>
                                          <wps:cNvPr id="2" name="Oval 2"/>
                                          <wps:cNvSpPr/>
                                          <wps:spPr>
                                            <a:xfrm>
                                              <a:off x="0" y="0"/>
                                              <a:ext cx="338328" cy="33832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3"/>
                                          <wps:cNvSpPr>
                                            <a:spLocks noEditPoints="1"/>
                                          </wps:cNvSpPr>
                                          <wps:spPr bwMode="auto">
                                            <a:xfrm>
                                              <a:off x="57245" y="92170"/>
                                              <a:ext cx="223838" cy="153988"/>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DE3798B" id="Group 303" o:spid="_x0000_s1026" alt="Telephone icon" style="width:25.9pt;height:25.9pt;mso-position-horizontal-relative:char;mso-position-vertical-relative:line" coordsize="338328,3383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">
                                  <v:oval id="Oval 2" o:spid="_x0000_s1027" style="position:absolute;width:338328;height:3383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moGwgAA&#10;ANoAAAAPAAAAZHJzL2Rvd25yZXYueG1sRI9PawIxFMTvBb9DeEIvpWYVlLI1yiIIHqT+qXh+bJ67&#10;wc3LmkTdfvtGEDwOM/MbZjrvbCNu5INxrGA4yEAQl04brhQcfpefXyBCRNbYOCYFfxRgPuu9TTHX&#10;7s47uu1jJRKEQ44K6hjbXMpQ1mQxDFxLnLyT8xZjkr6S2uM9wW0jR1k2kRYNp4UaW1rUVJ73V6vg&#10;w8ui8z9jeWFbmc16ZU2xPSr13u+KbxCRuvgKP9srrWAEjyvpBsj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qagbCAAAA2gAAAA8AAAAAAAAAAAAAAAAAlwIAAGRycy9kb3du&#10;cmV2LnhtbFBLBQYAAAAABAAEAPUAAACGAwAAAAA=&#10;" fillcolor="#ffd556 [3204]" stroked="f" strokeweight="1pt">
                                    <v:stroke joinstyle="miter"/>
                                  </v:oval>
                                  <v:shape id="Freeform 3" o:spid="_x0000_s1028" style="position:absolute;left:57245;top:92170;width:223838;height:153988;visibility:visible;mso-wrap-style:square;v-text-anchor:top" coordsize="2265,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HALwgAA&#10;ANoAAAAPAAAAZHJzL2Rvd25yZXYueG1sRI/BasMwEETvhf6D2EJvjdyWhuBECWnBkKvt5JDbYm0s&#10;J9ZKWGpi5+urQqHHYebNMKvNaHtxpSF0jhW8zjIQxI3THbcK9nXxsgARIrLG3jEpmCjAZv34sMJc&#10;uxuXdK1iK1IJhxwVmBh9LmVoDFkMM+eJk3dyg8WY5NBKPeAtldtevmXZXFrsOC0Y9PRlqLlU31bB&#10;u++K6XT3h50pzu6uF8e6/PxQ6vlp3C5BRBrjf/iP3unEwe+Vd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QcAvCAAAA2gAAAA8AAAAAAAAAAAAAAAAAlwIAAGRycy9kb3du&#10;cmV2LnhtbFBLBQYAAAAABAAEAPUAAACGAwAAAAA=&#10;" path="m1412,1258l1396,1260,1383,1268,1370,1277,1361,1290,1355,1304,1353,1320,1356,1339,1365,1356,1377,1368,1393,1377,1412,1380,1429,1378,1444,1371,1456,1362,1466,1350,1472,1336,1474,1320,1472,1304,1466,1290,1456,1277,1444,1268,1429,1260,1412,1258xm1134,1258l1119,1260,1105,1268,1093,1277,1083,1290,1078,1304,1076,1320,1079,1339,1087,1356,1100,1368,1116,1377,1134,1380,1150,1378,1165,1371,1177,1362,1188,1350,1194,1336,1196,1320,1193,1301,1184,1284,1170,1271,1153,1261,1134,1258xm851,1258l835,1260,821,1267,810,1276,800,1289,794,1303,792,1320,795,1339,803,1356,816,1368,833,1377,851,1380,867,1378,882,1371,895,1362,904,1350,910,1336,913,1320,911,1304,905,1290,896,1277,883,1268,868,1260,851,1258xm1412,1232l1436,1235,1457,1244,1475,1257,1489,1275,1498,1296,1501,1320,1499,1340,1492,1359,1482,1376,1468,1389,1452,1400,1433,1407,1412,1409,1389,1406,1368,1396,1350,1383,1337,1364,1327,1343,1324,1320,1326,1300,1333,1281,1344,1265,1357,1251,1374,1240,1392,1234,1412,1232xm1134,1232l1158,1235,1179,1244,1197,1257,1211,1275,1220,1296,1223,1320,1221,1340,1214,1359,1204,1376,1191,1389,1174,1400,1155,1407,1134,1409,1113,1407,1095,1400,1079,1389,1065,1376,1055,1359,1049,1340,1046,1320,1049,1296,1058,1275,1072,1257,1089,1244,1110,1235,1134,1232xm851,1232l875,1235,897,1244,914,1257,928,1275,936,1296,940,1320,938,1340,931,1359,921,1376,907,1389,890,1400,872,1407,851,1409,828,1406,807,1396,789,1383,775,1364,766,1343,763,1320,765,1300,772,1281,783,1265,796,1251,813,1240,832,1234,851,1232xm1412,1046l1396,1048,1383,1055,1370,1065,1361,1077,1355,1092,1353,1107,1356,1126,1365,1143,1377,1156,1393,1164,1412,1167,1429,1165,1444,1159,1456,1149,1466,1138,1472,1123,1474,1107,1472,1092,1466,1077,1456,1065,1444,1055,1429,1048,1412,1046xm1134,1046l1119,1048,1105,1055,1093,1065,1083,1077,1078,1092,1076,1107,1079,1126,1087,1143,1100,1156,1116,1164,1134,1167,1150,1165,1165,1159,1177,1149,1188,1138,1194,1123,1196,1107,1193,1089,1184,1072,1170,1058,1153,1049,1134,1046xm851,1046l835,1048,821,1055,810,1065,800,1077,794,1092,792,1107,795,1126,803,1143,816,1156,833,1164,851,1167,868,1165,883,1159,896,1149,905,1138,911,1123,913,1107,911,1092,905,1077,896,1065,883,1055,868,1048,851,1046xm1412,1019l1436,1023,1457,1031,1475,1045,1489,1062,1498,1083,1501,1107,1498,1132,1489,1154,1475,1171,1457,1185,1436,1193,1412,1196,1392,1194,1374,1188,1357,1178,1344,1164,1333,1147,1326,1128,1324,1107,1326,1088,1333,1069,1344,1052,1357,1038,1374,1028,1392,1022,1412,1019xm1134,1019l1158,1023,1179,1031,1197,1045,1211,1062,1220,1083,1223,1107,1220,1132,1211,1154,1197,1171,1179,1185,1158,1193,1134,1196,1110,1193,1089,1185,1072,1171,1058,1154,1049,1132,1046,1107,1049,1083,1058,1062,1072,1045,1089,1031,1110,1023,1134,1019xm851,1019l875,1023,897,1031,914,1045,928,1062,936,1083,940,1107,936,1132,928,1154,914,1171,897,1185,875,1193,851,1196,832,1194,813,1188,796,1178,783,1164,772,1147,765,1128,763,1107,765,1088,772,1069,783,1052,796,1038,813,1028,832,1022,851,1019xm1412,836l1393,839,1377,848,1365,860,1356,877,1353,895,1355,911,1361,925,1370,939,1383,948,1396,955,1412,958,1429,955,1444,948,1456,939,1466,925,1472,911,1474,895,1472,879,1466,866,1456,853,1444,845,1429,838,1412,836xm1134,836l1116,839,1100,848,1087,860,1079,877,1076,895,1078,911,1083,925,1093,939,1105,948,1119,955,1134,958,1153,953,1170,945,1184,932,1193,914,1196,895,1194,879,1188,866,1177,853,1165,845,1150,838,1134,836xm851,836l833,839,816,848,803,860,795,877,792,895,794,911,800,925,810,939,821,948,835,955,851,958,868,955,883,948,896,939,905,925,911,911,913,895,910,879,904,866,895,853,882,845,867,838,851,836xm1412,807l1433,809,1452,815,1468,826,1482,839,1492,856,1499,875,1501,895,1498,919,1489,941,1475,959,1457,972,1436,981,1412,984,1392,982,1374,975,1357,965,1344,951,1333,935,1326,916,1324,895,1326,875,1333,856,1344,839,1357,826,1374,815,1392,809,1412,807xm1134,807l1155,809,1174,815,1191,826,1204,839,1214,856,1221,875,1223,895,1220,919,1211,941,1197,959,1179,972,1158,981,1134,984,1110,981,1089,972,1072,959,1058,941,1049,919,1046,895,1049,875,1055,856,1065,839,1079,826,1095,815,1113,809,1134,807xm851,807l872,809,890,815,907,826,921,839,931,856,938,875,940,895,936,919,928,941,914,959,897,972,875,981,851,984,832,982,813,975,796,965,783,951,772,935,765,916,763,895,765,875,772,856,783,839,796,826,813,815,832,809,851,807xm721,580l721,591,718,639,708,686,693,730,673,771,646,810,617,844,582,874,545,900,503,920,459,936,412,945,364,948,357,948,335,947,315,945,296,942,276,983,260,1022,248,1058,240,1092,234,1122,231,1148,229,1169,227,1186,227,1195,227,1200,227,1203,232,1247,241,1289,256,1328,277,1366,302,1400,332,1429,366,1455,402,1475,442,1491,485,1500,529,1503,1737,1503,1782,1500,1824,1491,1863,1475,1901,1455,1935,1429,1964,1400,1989,1366,2010,1328,2026,1289,2035,1247,2038,1203,2038,1200,2038,1195,2038,1186,2037,1169,2036,1148,2032,1122,2026,1092,2017,1058,2006,1022,1990,983,1970,942,1950,945,1930,947,1908,948,1902,948,1854,945,1807,936,1763,920,1722,900,1684,874,1650,844,1619,810,1594,771,1573,730,1557,686,1548,639,1545,591,1545,580,721,580xm490,56l442,58,397,64,355,74,318,87,283,103,252,121,223,142,198,165,175,190,155,215,137,242,122,271,109,298,98,326,88,354,80,382,74,408,68,433,64,457,61,479,59,499,58,516,57,530,57,542,57,549,57,617,60,630,60,645,62,653,62,656,65,664,65,671,68,677,71,685,71,689,80,709,91,731,104,753,110,762,112,765,115,768,122,778,148,807,178,832,211,854,247,871,287,883,310,890,326,890,341,892,357,892,364,892,408,889,451,879,490,864,527,844,560,818,591,788,616,755,637,718,652,678,662,635,665,591,665,523,1601,523,1601,591,1605,635,1614,678,1630,718,1650,755,1676,788,1705,818,1739,844,1775,864,1816,879,1858,889,1902,892,1908,892,1935,891,1959,886,1980,883,2015,872,2050,856,2082,836,2110,813,2136,786,2139,786,2145,780,2147,774,2150,771,2170,740,2186,709,2192,695,2194,689,2194,685,2197,677,2197,671,2201,664,2204,656,2204,653,2207,645,2207,630,2210,617,2210,520,2209,503,2207,484,2204,462,2199,438,2195,413,2189,387,2181,360,2171,331,2160,303,2146,274,2131,247,2114,218,2093,192,2070,167,2044,144,2016,123,1985,104,1950,87,1911,75,1870,64,1825,58,1775,56,490,56xm490,0l1775,,1831,3,1883,10,1932,22,1979,38,2020,59,2056,82,2090,108,2120,139,2147,171,2171,207,2197,252,2217,297,2234,342,2246,385,2254,427,2260,464,2263,498,2265,526,2265,549,2254,682,2243,717,2229,749,2212,780,2191,809,2168,836,2168,839,2162,842,2133,869,2101,893,2065,913,2027,927,2047,969,2062,1009,2074,1048,2082,1082,2088,1114,2092,1141,2094,1165,2095,1183,2095,1195,2095,1203,2092,1251,2081,1297,2066,1342,2046,1383,2020,1421,1990,1455,1955,1486,1918,1511,1876,1532,1832,1547,1786,1557,1737,1560,529,1560,481,1557,434,1547,390,1532,349,1511,310,1486,277,1455,246,1421,220,1383,199,1342,185,1297,175,1251,172,1203,172,1194,172,1180,174,1158,177,1129,182,1097,191,1059,202,1018,219,974,240,927,200,912,164,891,129,866,99,837,71,806,48,770,30,733,15,693,4,650,,606,,549,1,526,2,498,5,464,12,427,20,385,32,342,47,297,67,252,92,207,117,171,146,139,176,108,210,82,245,59,288,38,334,22,384,10,436,3,490,0xe" fillcolor="#636a6b [3215]" strokecolor="#636a6b [3215]" strokeweight="0">
                                    <v:path arrowok="t" o:connecttype="custom" o:connectlocs="141221,136023;110585,124375;116317,134443;79060,127238;90227,130298;148336,130298;130844,130298;120566,127928;104260,134147;91709,125856;76589,134641;135390,105126;145470,110852;106533,107792;117898,107495;79356,112826;87262,104139;143988,116972;134105,102461;118293,115590;107620,101770;88646,116972;78664,102461;136675,93577;141221,82719;112067,94564;82321,82818;88547,92689;145075,81535;134105,95255;114143,79857;109695,96835;84100,79659;84100,97131;82222,79857;45361,92393;22631,115392;43681,147177;201108,123092;192708,93281;153870,67715;19567,16287;5831,49256;7017,67617;28363,87161;62951,70874;171856,83311;211090,77586;217810,64754;214548,32673;180355,5725;212177,16879;220280,73934;205753,106804;193202,146683;24311,140267;21643,96144;99,51922;24212,5824" o:connectangles="0,0,0,0,0,0,0,0,0,0,0,0,0,0,0,0,0,0,0,0,0,0,0,0,0,0,0,0,0,0,0,0,0,0,0,0,0,0,0,0,0,0,0,0,0,0,0,0,0,0,0,0,0,0,0,0,0,0,0"/>
                                    <o:lock v:ext="edit" verticies="t"/>
                                  </v:shape>
                                  <w10:anchorlock/>
                                </v:group>
                              </w:pict>
                            </mc:Fallback>
                          </mc:AlternateContent>
                        </w:r>
                      </w:p>
                    </w:tc>
                  </w:tr>
                  <w:tr w:rsidR="00184664" w:rsidRPr="00A85B6F" w14:paraId="1533BFB3" w14:textId="77777777" w:rsidTr="001C7765">
                    <w:tc>
                      <w:tcPr>
                        <w:tcW w:w="1846" w:type="dxa"/>
                        <w:tcMar>
                          <w:top w:w="0" w:type="dxa"/>
                          <w:bottom w:w="0" w:type="dxa"/>
                        </w:tcMar>
                      </w:tcPr>
                      <w:p w14:paraId="63F2B423" w14:textId="6F81E8E4" w:rsidR="00184664" w:rsidRPr="007D3A07" w:rsidRDefault="007D3A07" w:rsidP="000339D2">
                        <w:pPr>
                          <w:rPr>
                            <w:sz w:val="16"/>
                            <w:szCs w:val="16"/>
                          </w:rPr>
                        </w:pPr>
                        <w:r w:rsidRPr="007D3A07">
                          <w:rPr>
                            <w:sz w:val="16"/>
                            <w:szCs w:val="16"/>
                          </w:rPr>
                          <w:t>Larry@incitepg.com</w:t>
                        </w:r>
                      </w:p>
                    </w:tc>
                    <w:tc>
                      <w:tcPr>
                        <w:tcW w:w="1847" w:type="dxa"/>
                        <w:tcMar>
                          <w:top w:w="0" w:type="dxa"/>
                          <w:bottom w:w="0" w:type="dxa"/>
                        </w:tcMar>
                      </w:tcPr>
                      <w:p w14:paraId="70F57FC6" w14:textId="6FAA6C41" w:rsidR="00184664" w:rsidRPr="00A85B6F" w:rsidRDefault="007D3A07" w:rsidP="000339D2">
                        <w:r>
                          <w:t>9708170209</w:t>
                        </w:r>
                      </w:p>
                    </w:tc>
                  </w:tr>
                </w:tbl>
                <w:p w14:paraId="3325F2F7" w14:textId="77777777" w:rsidR="007B6710" w:rsidRDefault="007B6710" w:rsidP="000339D2"/>
                <w:p w14:paraId="7807E13C" w14:textId="77777777" w:rsidR="00184664" w:rsidRDefault="007B6710" w:rsidP="000339D2">
                  <w:r>
                    <w:t>Website:</w:t>
                  </w:r>
                </w:p>
                <w:p w14:paraId="51E6B762" w14:textId="43280BC1" w:rsidR="00710E8D" w:rsidRDefault="007D3A07" w:rsidP="000339D2">
                  <w:r>
                    <w:t>InCitepg.com</w:t>
                  </w:r>
                </w:p>
                <w:p w14:paraId="7257C121" w14:textId="2B98FCE9" w:rsidR="00710E8D" w:rsidRDefault="00710E8D" w:rsidP="000339D2"/>
                <w:p w14:paraId="272B3C1B" w14:textId="5EA6D36F" w:rsidR="007D3A07" w:rsidRPr="00710E8D" w:rsidRDefault="00710E8D" w:rsidP="000339D2">
                  <w:r>
                    <w:t xml:space="preserve">SYSTEMATIC APPROACH </w:t>
                  </w:r>
                  <w:r w:rsidR="000339D2">
                    <w:t>TO IDENTIFY</w:t>
                  </w:r>
                  <w:r>
                    <w:t xml:space="preserve"> AND</w:t>
                  </w:r>
                  <w:r w:rsidR="000339D2">
                    <w:t xml:space="preserve"> MANAGE</w:t>
                  </w:r>
                  <w:r>
                    <w:t xml:space="preserve"> RISK AND INSURANCE!</w:t>
                  </w:r>
                </w:p>
              </w:tc>
            </w:tr>
            <w:tr w:rsidR="007D3A07" w:rsidRPr="00A85B6F" w14:paraId="2B934331" w14:textId="77777777" w:rsidTr="007D3A07">
              <w:tc>
                <w:tcPr>
                  <w:tcW w:w="5000" w:type="pct"/>
                  <w:tcBorders>
                    <w:top w:val="single" w:sz="12" w:space="0" w:color="FFD556" w:themeColor="accent1"/>
                    <w:bottom w:val="single" w:sz="12" w:space="0" w:color="FFD556" w:themeColor="accent1"/>
                    <w:right w:val="single" w:sz="12" w:space="0" w:color="FFD556" w:themeColor="accent1"/>
                  </w:tcBorders>
                </w:tcPr>
                <w:p w14:paraId="39E2B020" w14:textId="101DDEC5" w:rsidR="00184664" w:rsidRPr="00A85B6F" w:rsidRDefault="007B6710" w:rsidP="007D3A07">
                  <w:pPr>
                    <w:pStyle w:val="Heading1"/>
                  </w:pPr>
                  <w:r w:rsidRPr="00FD3E35">
                    <w:rPr>
                      <w:sz w:val="36"/>
                      <w:szCs w:val="36"/>
                    </w:rPr>
                    <w:t>insight</w:t>
                  </w:r>
                </w:p>
                <w:p w14:paraId="488B85A7" w14:textId="5851FAF2" w:rsidR="004035E7" w:rsidRPr="007D3A07" w:rsidRDefault="007D3A07" w:rsidP="007D3A07">
                  <w:pPr>
                    <w:pStyle w:val="Heading3"/>
                    <w:spacing w:line="240" w:lineRule="auto"/>
                    <w:rPr>
                      <w:rFonts w:asciiTheme="minorHAnsi" w:hAnsiTheme="minorHAnsi"/>
                      <w:szCs w:val="20"/>
                    </w:rPr>
                  </w:pPr>
                  <w:r w:rsidRPr="007D3A07">
                    <w:rPr>
                      <w:rFonts w:asciiTheme="minorHAnsi" w:hAnsiTheme="minorHAnsi"/>
                      <w:b w:val="0"/>
                      <w:color w:val="000000"/>
                      <w:spacing w:val="46"/>
                      <w:szCs w:val="20"/>
                      <w:u w:color="000000"/>
                    </w:rPr>
                    <w:t>The assessment identifies numerous areas where you could be spending money that you would not want to spend.  Changing how you manage risk and insurance can improve your costs of risk and insurance.</w:t>
                  </w:r>
                </w:p>
              </w:tc>
            </w:tr>
          </w:tbl>
          <w:p w14:paraId="4B857B61" w14:textId="77777777" w:rsidR="00184664" w:rsidRPr="00A85B6F" w:rsidRDefault="00184664" w:rsidP="001C794F"/>
        </w:tc>
      </w:tr>
    </w:tbl>
    <w:p w14:paraId="339DF047" w14:textId="666AABC1" w:rsidR="007B6710" w:rsidRDefault="00F842BB" w:rsidP="007D3A07">
      <w:pPr>
        <w:pStyle w:val="NoSpacing"/>
      </w:pPr>
      <w:r w:rsidRPr="00F842BB">
        <w:lastRenderedPageBreak/>
        <w:drawing>
          <wp:inline distT="0" distB="0" distL="0" distR="0" wp14:anchorId="211AF5F2" wp14:editId="09F079E9">
            <wp:extent cx="6764861" cy="33934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9561" cy="3400814"/>
                    </a:xfrm>
                    <a:prstGeom prst="rect">
                      <a:avLst/>
                    </a:prstGeom>
                    <a:noFill/>
                    <a:ln>
                      <a:noFill/>
                    </a:ln>
                  </pic:spPr>
                </pic:pic>
              </a:graphicData>
            </a:graphic>
          </wp:inline>
        </w:drawing>
      </w:r>
    </w:p>
    <w:p w14:paraId="1EBDC4ED" w14:textId="1F78B739" w:rsidR="007B6710" w:rsidRDefault="007B6710" w:rsidP="007B6710">
      <w:pPr>
        <w:pStyle w:val="NoSpacing"/>
        <w:jc w:val="left"/>
      </w:pPr>
      <w:r>
        <w:t>notes:</w:t>
      </w:r>
    </w:p>
    <w:p w14:paraId="59752EB2" w14:textId="77777777" w:rsidR="007D3A07" w:rsidRDefault="007B6710" w:rsidP="007D3A07">
      <w:pPr>
        <w:pStyle w:val="NoSpacing"/>
        <w:numPr>
          <w:ilvl w:val="0"/>
          <w:numId w:val="6"/>
        </w:numPr>
        <w:pBdr>
          <w:top w:val="nil"/>
          <w:left w:val="nil"/>
          <w:bottom w:val="nil"/>
          <w:right w:val="nil"/>
          <w:between w:val="nil"/>
          <w:bar w:val="nil"/>
        </w:pBdr>
        <w:jc w:val="left"/>
      </w:pPr>
      <w:r>
        <w:t xml:space="preserve"> </w:t>
      </w:r>
      <w:r w:rsidR="007D3A07">
        <w:t xml:space="preserve">The overall process of managing insurance is currently reactive.  A proactive model with proper coverage gap analysis is recommended.  </w:t>
      </w:r>
    </w:p>
    <w:p w14:paraId="7F8D541A" w14:textId="77777777" w:rsidR="007D3A07" w:rsidRDefault="007D3A07" w:rsidP="007D3A07">
      <w:pPr>
        <w:pStyle w:val="NoSpacing"/>
        <w:numPr>
          <w:ilvl w:val="0"/>
          <w:numId w:val="6"/>
        </w:numPr>
        <w:pBdr>
          <w:top w:val="nil"/>
          <w:left w:val="nil"/>
          <w:bottom w:val="nil"/>
          <w:right w:val="nil"/>
          <w:between w:val="nil"/>
          <w:bar w:val="nil"/>
        </w:pBdr>
        <w:jc w:val="left"/>
      </w:pPr>
      <w:r>
        <w:t>Balance sheet protection and liability limits need to be addressed and clarified for protection.</w:t>
      </w:r>
    </w:p>
    <w:p w14:paraId="6A870CC1" w14:textId="65AB2885" w:rsidR="007B6710" w:rsidRDefault="007D3A07" w:rsidP="007D3A07">
      <w:pPr>
        <w:pStyle w:val="NoSpacing"/>
        <w:numPr>
          <w:ilvl w:val="0"/>
          <w:numId w:val="6"/>
        </w:numPr>
        <w:pBdr>
          <w:top w:val="nil"/>
          <w:left w:val="nil"/>
          <w:bottom w:val="nil"/>
          <w:right w:val="nil"/>
          <w:between w:val="nil"/>
          <w:bar w:val="nil"/>
        </w:pBdr>
        <w:jc w:val="left"/>
      </w:pPr>
      <w:r>
        <w:t>Carrier submission process can improve and potentially obtain better pricing.  Using our Top Of Stack Submission process will give you the best chance of low pricing.</w:t>
      </w:r>
      <w:r w:rsidR="007B6710">
        <w:t xml:space="preserve"> </w:t>
      </w:r>
    </w:p>
    <w:p w14:paraId="49DFB7A2" w14:textId="77777777" w:rsidR="007B6710" w:rsidRPr="007B6710" w:rsidRDefault="007B6710" w:rsidP="00F60E7A">
      <w:pPr>
        <w:pStyle w:val="NoSpacing"/>
        <w:jc w:val="left"/>
      </w:pPr>
    </w:p>
    <w:p w14:paraId="2694B05F" w14:textId="2136054C" w:rsidR="007B6710" w:rsidRPr="007B6710" w:rsidRDefault="00F842BB" w:rsidP="007B6710">
      <w:pPr>
        <w:jc w:val="both"/>
        <w:rPr>
          <w:sz w:val="36"/>
          <w:szCs w:val="36"/>
        </w:rPr>
      </w:pPr>
      <w:r>
        <w:rPr>
          <w:sz w:val="36"/>
          <w:szCs w:val="36"/>
        </w:rPr>
        <w:t xml:space="preserve">Benefits / Life / Disability </w:t>
      </w:r>
    </w:p>
    <w:p w14:paraId="596DA1AB" w14:textId="122B7618" w:rsidR="007B6710" w:rsidRDefault="00F842BB" w:rsidP="00F842BB">
      <w:pPr>
        <w:pStyle w:val="NoSpacing"/>
      </w:pPr>
      <w:r w:rsidRPr="00F842BB">
        <w:drawing>
          <wp:inline distT="0" distB="0" distL="0" distR="0" wp14:anchorId="57F26CD2" wp14:editId="0A52D4B5">
            <wp:extent cx="6766368" cy="27076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7200" cy="2711974"/>
                    </a:xfrm>
                    <a:prstGeom prst="rect">
                      <a:avLst/>
                    </a:prstGeom>
                    <a:noFill/>
                    <a:ln>
                      <a:noFill/>
                    </a:ln>
                  </pic:spPr>
                </pic:pic>
              </a:graphicData>
            </a:graphic>
          </wp:inline>
        </w:drawing>
      </w:r>
    </w:p>
    <w:p w14:paraId="7653D30B" w14:textId="685BA93F" w:rsidR="007B6710" w:rsidRDefault="007B6710" w:rsidP="007B6710">
      <w:pPr>
        <w:pStyle w:val="NoSpacing"/>
        <w:jc w:val="left"/>
      </w:pPr>
      <w:r>
        <w:t>notes:</w:t>
      </w:r>
    </w:p>
    <w:p w14:paraId="0DCF3409" w14:textId="77777777" w:rsidR="007D3A07" w:rsidRDefault="007B6710" w:rsidP="007D3A07">
      <w:pPr>
        <w:pStyle w:val="NoSpacing"/>
        <w:numPr>
          <w:ilvl w:val="0"/>
          <w:numId w:val="6"/>
        </w:numPr>
        <w:pBdr>
          <w:top w:val="nil"/>
          <w:left w:val="nil"/>
          <w:bottom w:val="nil"/>
          <w:right w:val="nil"/>
          <w:between w:val="nil"/>
          <w:bar w:val="nil"/>
        </w:pBdr>
        <w:jc w:val="left"/>
      </w:pPr>
      <w:r>
        <w:t xml:space="preserve"> </w:t>
      </w:r>
      <w:r w:rsidR="007D3A07">
        <w:t>Many items are in great shape in this area.  However, proactive health measures will improve future costs.</w:t>
      </w:r>
    </w:p>
    <w:p w14:paraId="4F0B85CB" w14:textId="34436088" w:rsidR="007B6710" w:rsidRDefault="007D3A07" w:rsidP="007D3A07">
      <w:pPr>
        <w:pStyle w:val="NoSpacing"/>
        <w:numPr>
          <w:ilvl w:val="0"/>
          <w:numId w:val="6"/>
        </w:numPr>
        <w:pBdr>
          <w:top w:val="nil"/>
          <w:left w:val="nil"/>
          <w:bottom w:val="nil"/>
          <w:right w:val="nil"/>
          <w:between w:val="nil"/>
          <w:bar w:val="nil"/>
        </w:pBdr>
        <w:jc w:val="left"/>
      </w:pPr>
      <w:r>
        <w:t>Life insurance for the business and family are concerns.  We need to do a thorough analysis of proper coverage amounts and structure of the financing.</w:t>
      </w:r>
      <w:r w:rsidR="007B6710">
        <w:t xml:space="preserve"> </w:t>
      </w:r>
    </w:p>
    <w:p w14:paraId="0818ADBE" w14:textId="77777777" w:rsidR="007B6710" w:rsidRDefault="007B6710" w:rsidP="007B6710">
      <w:pPr>
        <w:pStyle w:val="NoSpacing"/>
        <w:jc w:val="both"/>
        <w:rPr>
          <w:sz w:val="36"/>
          <w:szCs w:val="36"/>
        </w:rPr>
      </w:pPr>
      <w:r>
        <w:rPr>
          <w:sz w:val="36"/>
          <w:szCs w:val="36"/>
        </w:rPr>
        <w:lastRenderedPageBreak/>
        <w:t>Risk Management and Mitigation</w:t>
      </w:r>
    </w:p>
    <w:p w14:paraId="550C2B2F" w14:textId="76C9039C" w:rsidR="007B6710" w:rsidRPr="007D3A07" w:rsidRDefault="00F842BB" w:rsidP="00F842BB">
      <w:pPr>
        <w:pStyle w:val="NoSpacing"/>
      </w:pPr>
      <w:bookmarkStart w:id="0" w:name="_GoBack"/>
      <w:r w:rsidRPr="00F842BB">
        <w:drawing>
          <wp:inline distT="0" distB="0" distL="0" distR="0" wp14:anchorId="083D862C" wp14:editId="0EBF7EA0">
            <wp:extent cx="6766224" cy="29870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1344" cy="2989300"/>
                    </a:xfrm>
                    <a:prstGeom prst="rect">
                      <a:avLst/>
                    </a:prstGeom>
                    <a:noFill/>
                    <a:ln>
                      <a:noFill/>
                    </a:ln>
                  </pic:spPr>
                </pic:pic>
              </a:graphicData>
            </a:graphic>
          </wp:inline>
        </w:drawing>
      </w:r>
      <w:bookmarkEnd w:id="0"/>
    </w:p>
    <w:p w14:paraId="3E1847F6" w14:textId="397A1E54" w:rsidR="007B6710" w:rsidRDefault="007B6710" w:rsidP="007B6710">
      <w:pPr>
        <w:pStyle w:val="NoSpacing"/>
        <w:jc w:val="left"/>
      </w:pPr>
      <w:r>
        <w:t>notes:</w:t>
      </w:r>
    </w:p>
    <w:p w14:paraId="4F6C1B5E" w14:textId="77777777" w:rsidR="007D3A07" w:rsidRDefault="007D3A07" w:rsidP="007D3A07">
      <w:pPr>
        <w:pStyle w:val="NoSpacing"/>
        <w:numPr>
          <w:ilvl w:val="0"/>
          <w:numId w:val="1"/>
        </w:numPr>
        <w:pBdr>
          <w:top w:val="nil"/>
          <w:left w:val="nil"/>
          <w:bottom w:val="nil"/>
          <w:right w:val="nil"/>
          <w:between w:val="nil"/>
          <w:bar w:val="nil"/>
        </w:pBdr>
        <w:jc w:val="left"/>
      </w:pPr>
      <w:r>
        <w:t xml:space="preserve">Employee wellness is highlighted again in this chart.  Unhealthy employees impact employee productivity.  They have a higher risk of injury and illness at work and at home.  Either way, they are not at work.  </w:t>
      </w:r>
    </w:p>
    <w:p w14:paraId="0162D505" w14:textId="77777777" w:rsidR="007D3A07" w:rsidRDefault="007D3A07" w:rsidP="007D3A07">
      <w:pPr>
        <w:pStyle w:val="NoSpacing"/>
        <w:numPr>
          <w:ilvl w:val="0"/>
          <w:numId w:val="1"/>
        </w:numPr>
        <w:pBdr>
          <w:top w:val="nil"/>
          <w:left w:val="nil"/>
          <w:bottom w:val="nil"/>
          <w:right w:val="nil"/>
          <w:between w:val="nil"/>
          <w:bar w:val="nil"/>
        </w:pBdr>
        <w:jc w:val="left"/>
      </w:pPr>
      <w:r>
        <w:t>Contracts are currently not being reviewed by an insurance professional.  We recommend adding that component to your risk management process.</w:t>
      </w:r>
    </w:p>
    <w:p w14:paraId="52C8BAD2" w14:textId="4BFC58A5" w:rsidR="007B6710" w:rsidRPr="007D3A07" w:rsidRDefault="007D3A07" w:rsidP="007D3A07">
      <w:pPr>
        <w:pStyle w:val="NoSpacing"/>
        <w:numPr>
          <w:ilvl w:val="0"/>
          <w:numId w:val="1"/>
        </w:numPr>
        <w:pBdr>
          <w:top w:val="nil"/>
          <w:left w:val="nil"/>
          <w:bottom w:val="nil"/>
          <w:right w:val="nil"/>
          <w:between w:val="nil"/>
          <w:bar w:val="nil"/>
        </w:pBdr>
        <w:jc w:val="left"/>
      </w:pPr>
      <w:r>
        <w:t xml:space="preserve">7 areas are level 2 scores.  This is risky and could cause an unexpected expense. </w:t>
      </w:r>
    </w:p>
    <w:p w14:paraId="79B3DF41" w14:textId="77777777" w:rsidR="007B6710" w:rsidRDefault="007B6710" w:rsidP="007B6710">
      <w:pPr>
        <w:pStyle w:val="NoSpacing"/>
        <w:jc w:val="both"/>
        <w:rPr>
          <w:sz w:val="36"/>
          <w:szCs w:val="36"/>
        </w:rPr>
      </w:pPr>
    </w:p>
    <w:p w14:paraId="0488C012" w14:textId="77777777" w:rsidR="007B6710" w:rsidRDefault="007B6710" w:rsidP="007B6710">
      <w:pPr>
        <w:pStyle w:val="NoSpacing"/>
        <w:jc w:val="both"/>
      </w:pPr>
      <w:r w:rsidRPr="007B6710">
        <w:rPr>
          <w:sz w:val="36"/>
          <w:szCs w:val="36"/>
        </w:rPr>
        <w:t>Personal Insurance</w:t>
      </w:r>
    </w:p>
    <w:p w14:paraId="0D3D24F8" w14:textId="2C3C3F18" w:rsidR="007B6710" w:rsidRPr="007B6710" w:rsidRDefault="00F842BB" w:rsidP="00F842BB">
      <w:pPr>
        <w:pStyle w:val="NoSpacing"/>
      </w:pPr>
      <w:r w:rsidRPr="00F842BB">
        <w:drawing>
          <wp:inline distT="0" distB="0" distL="0" distR="0" wp14:anchorId="341CD2B8" wp14:editId="12B3C9DB">
            <wp:extent cx="6766496" cy="2771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2842" cy="2773739"/>
                    </a:xfrm>
                    <a:prstGeom prst="rect">
                      <a:avLst/>
                    </a:prstGeom>
                    <a:noFill/>
                    <a:ln>
                      <a:noFill/>
                    </a:ln>
                  </pic:spPr>
                </pic:pic>
              </a:graphicData>
            </a:graphic>
          </wp:inline>
        </w:drawing>
      </w:r>
    </w:p>
    <w:p w14:paraId="490A8F8C" w14:textId="77777777" w:rsidR="007B6710" w:rsidRDefault="007B6710" w:rsidP="00993428">
      <w:pPr>
        <w:pStyle w:val="NoSpacing"/>
        <w:jc w:val="both"/>
        <w:rPr>
          <w:sz w:val="36"/>
          <w:szCs w:val="36"/>
        </w:rPr>
      </w:pPr>
    </w:p>
    <w:p w14:paraId="4F430CAB" w14:textId="4A579905" w:rsidR="007B6710" w:rsidRDefault="007B6710" w:rsidP="007B6710">
      <w:pPr>
        <w:pStyle w:val="NoSpacing"/>
        <w:jc w:val="left"/>
      </w:pPr>
      <w:r>
        <w:t>notes:</w:t>
      </w:r>
    </w:p>
    <w:p w14:paraId="3A4BF8C6" w14:textId="77777777" w:rsidR="007D3A07" w:rsidRDefault="007B6710" w:rsidP="007D3A07">
      <w:pPr>
        <w:pStyle w:val="NoSpacing"/>
        <w:numPr>
          <w:ilvl w:val="0"/>
          <w:numId w:val="6"/>
        </w:numPr>
        <w:pBdr>
          <w:top w:val="nil"/>
          <w:left w:val="nil"/>
          <w:bottom w:val="nil"/>
          <w:right w:val="nil"/>
          <w:between w:val="nil"/>
          <w:bar w:val="nil"/>
        </w:pBdr>
        <w:jc w:val="left"/>
      </w:pPr>
      <w:r>
        <w:t xml:space="preserve"> </w:t>
      </w:r>
      <w:r w:rsidR="007D3A07">
        <w:t>Being a business owner and a high net worth individual, you need to have a minimum of $3 million umbrella over your liability coverage for your personal insurance.</w:t>
      </w:r>
    </w:p>
    <w:p w14:paraId="0048BEAE" w14:textId="0B7C74BF" w:rsidR="007B6710" w:rsidRPr="007D3A07" w:rsidRDefault="007D3A07" w:rsidP="007D3A07">
      <w:pPr>
        <w:pStyle w:val="NoSpacing"/>
        <w:numPr>
          <w:ilvl w:val="0"/>
          <w:numId w:val="6"/>
        </w:numPr>
        <w:pBdr>
          <w:top w:val="nil"/>
          <w:left w:val="nil"/>
          <w:bottom w:val="nil"/>
          <w:right w:val="nil"/>
          <w:between w:val="nil"/>
          <w:bar w:val="nil"/>
        </w:pBdr>
        <w:jc w:val="left"/>
        <w:rPr>
          <w:sz w:val="36"/>
          <w:szCs w:val="36"/>
        </w:rPr>
      </w:pPr>
      <w:r>
        <w:t>You have not done a risk review on your personal items being insured.  We find coverage and risk issues in over 84% of all high net worth clients.  This means 84% would have either an uncovered claim potential or a high cost associated with that risk</w:t>
      </w:r>
    </w:p>
    <w:p w14:paraId="01C7D622" w14:textId="77777777" w:rsidR="007B6710" w:rsidRDefault="007B6710" w:rsidP="007B6710">
      <w:pPr>
        <w:pStyle w:val="NoSpacing"/>
        <w:ind w:left="720"/>
        <w:jc w:val="both"/>
        <w:rPr>
          <w:sz w:val="36"/>
          <w:szCs w:val="36"/>
        </w:rPr>
      </w:pPr>
    </w:p>
    <w:p w14:paraId="2FEC875D" w14:textId="77777777" w:rsidR="007D3A07" w:rsidRDefault="007D3A07" w:rsidP="007D3A07">
      <w:pPr>
        <w:pStyle w:val="NoSpacing"/>
        <w:jc w:val="both"/>
        <w:rPr>
          <w:sz w:val="40"/>
          <w:szCs w:val="40"/>
        </w:rPr>
      </w:pPr>
      <w:r>
        <w:rPr>
          <w:sz w:val="40"/>
          <w:szCs w:val="40"/>
        </w:rPr>
        <w:t>Final Summary and Recommendations</w:t>
      </w:r>
    </w:p>
    <w:p w14:paraId="2011D693" w14:textId="77777777" w:rsidR="007D3A07" w:rsidRDefault="007D3A07" w:rsidP="007D3A07">
      <w:pPr>
        <w:pStyle w:val="NoSpacing"/>
        <w:ind w:left="720"/>
        <w:jc w:val="both"/>
        <w:rPr>
          <w:sz w:val="36"/>
          <w:szCs w:val="36"/>
        </w:rPr>
      </w:pPr>
    </w:p>
    <w:p w14:paraId="67618C6F" w14:textId="77777777" w:rsidR="007D3A07" w:rsidRDefault="007D3A07" w:rsidP="007D3A07">
      <w:pPr>
        <w:pStyle w:val="NoSpacing"/>
        <w:ind w:left="720"/>
        <w:jc w:val="both"/>
        <w:rPr>
          <w:sz w:val="28"/>
          <w:szCs w:val="28"/>
        </w:rPr>
      </w:pPr>
      <w:r>
        <w:rPr>
          <w:sz w:val="28"/>
          <w:szCs w:val="28"/>
        </w:rPr>
        <w:t>Overview</w:t>
      </w:r>
    </w:p>
    <w:p w14:paraId="24555FA8" w14:textId="77777777" w:rsidR="007D3A07" w:rsidRDefault="007D3A07" w:rsidP="007D3A07">
      <w:pPr>
        <w:pStyle w:val="NoSpacing"/>
        <w:ind w:left="720"/>
        <w:jc w:val="both"/>
        <w:rPr>
          <w:sz w:val="28"/>
          <w:szCs w:val="28"/>
        </w:rPr>
      </w:pPr>
    </w:p>
    <w:p w14:paraId="7A4387FE" w14:textId="77777777" w:rsidR="007D3A07" w:rsidRDefault="007D3A07" w:rsidP="007D3A07">
      <w:pPr>
        <w:pStyle w:val="Body"/>
        <w:ind w:left="1440"/>
        <w:jc w:val="both"/>
        <w:rPr>
          <w:sz w:val="24"/>
          <w:szCs w:val="24"/>
        </w:rPr>
      </w:pPr>
      <w:r>
        <w:rPr>
          <w:sz w:val="24"/>
          <w:szCs w:val="24"/>
        </w:rPr>
        <w:t>High Priority Items</w:t>
      </w:r>
    </w:p>
    <w:p w14:paraId="0BC524EC"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Personal Lines Coverage Review and personal umbrella coverage add.</w:t>
      </w:r>
    </w:p>
    <w:p w14:paraId="252618C6"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Business Insurance coverage review and gap analysis.</w:t>
      </w:r>
    </w:p>
    <w:p w14:paraId="41912FC2"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Life insurance for the business and family are a high priority to address.</w:t>
      </w:r>
    </w:p>
    <w:p w14:paraId="79E1F86B" w14:textId="77777777" w:rsidR="007D3A07" w:rsidRDefault="007D3A07" w:rsidP="007D3A07">
      <w:pPr>
        <w:pStyle w:val="ListParagraph"/>
        <w:numPr>
          <w:ilvl w:val="0"/>
          <w:numId w:val="8"/>
        </w:numPr>
        <w:pBdr>
          <w:top w:val="nil"/>
          <w:left w:val="nil"/>
          <w:bottom w:val="nil"/>
          <w:right w:val="nil"/>
          <w:between w:val="nil"/>
          <w:bar w:val="nil"/>
        </w:pBdr>
        <w:contextualSpacing w:val="0"/>
        <w:rPr>
          <w:sz w:val="24"/>
          <w:szCs w:val="24"/>
        </w:rPr>
      </w:pPr>
      <w:r>
        <w:rPr>
          <w:sz w:val="24"/>
          <w:szCs w:val="24"/>
        </w:rPr>
        <w:t>Hired and non-owned auto cleaned up.</w:t>
      </w:r>
    </w:p>
    <w:p w14:paraId="6D0423FE" w14:textId="77777777" w:rsidR="007D3A07" w:rsidRDefault="007D3A07" w:rsidP="007D3A07">
      <w:pPr>
        <w:pStyle w:val="Body"/>
        <w:ind w:left="1440"/>
        <w:rPr>
          <w:sz w:val="24"/>
          <w:szCs w:val="24"/>
        </w:rPr>
      </w:pPr>
    </w:p>
    <w:p w14:paraId="52E5C2AE" w14:textId="77777777" w:rsidR="007D3A07" w:rsidRDefault="007D3A07" w:rsidP="007D3A07">
      <w:pPr>
        <w:pStyle w:val="Body"/>
        <w:ind w:left="1440"/>
        <w:jc w:val="both"/>
        <w:rPr>
          <w:sz w:val="24"/>
          <w:szCs w:val="24"/>
        </w:rPr>
      </w:pPr>
      <w:r>
        <w:rPr>
          <w:sz w:val="24"/>
          <w:szCs w:val="24"/>
        </w:rPr>
        <w:t>Medium Priority Items</w:t>
      </w:r>
    </w:p>
    <w:p w14:paraId="536A6D58" w14:textId="77777777" w:rsidR="007D3A07" w:rsidRDefault="007D3A07" w:rsidP="007D3A07">
      <w:pPr>
        <w:pStyle w:val="ListParagraph"/>
        <w:numPr>
          <w:ilvl w:val="0"/>
          <w:numId w:val="10"/>
        </w:numPr>
        <w:pBdr>
          <w:top w:val="nil"/>
          <w:left w:val="nil"/>
          <w:bottom w:val="nil"/>
          <w:right w:val="nil"/>
          <w:between w:val="nil"/>
          <w:bar w:val="nil"/>
        </w:pBdr>
        <w:contextualSpacing w:val="0"/>
        <w:rPr>
          <w:sz w:val="24"/>
          <w:szCs w:val="24"/>
        </w:rPr>
      </w:pPr>
      <w:r>
        <w:rPr>
          <w:sz w:val="24"/>
          <w:szCs w:val="24"/>
        </w:rPr>
        <w:t xml:space="preserve"> Employee Wellness</w:t>
      </w:r>
    </w:p>
    <w:p w14:paraId="34F1A488" w14:textId="77777777" w:rsidR="007D3A07" w:rsidRDefault="007D3A07" w:rsidP="007D3A07">
      <w:pPr>
        <w:pStyle w:val="ListParagraph"/>
        <w:numPr>
          <w:ilvl w:val="0"/>
          <w:numId w:val="10"/>
        </w:numPr>
        <w:pBdr>
          <w:top w:val="nil"/>
          <w:left w:val="nil"/>
          <w:bottom w:val="nil"/>
          <w:right w:val="nil"/>
          <w:between w:val="nil"/>
          <w:bar w:val="nil"/>
        </w:pBdr>
        <w:contextualSpacing w:val="0"/>
        <w:rPr>
          <w:sz w:val="24"/>
          <w:szCs w:val="24"/>
        </w:rPr>
      </w:pPr>
      <w:r>
        <w:rPr>
          <w:sz w:val="24"/>
          <w:szCs w:val="24"/>
        </w:rPr>
        <w:t xml:space="preserve"> Contract review process implemented</w:t>
      </w:r>
    </w:p>
    <w:p w14:paraId="3541CDE6" w14:textId="77777777" w:rsidR="007D3A07" w:rsidRDefault="007D3A07" w:rsidP="007D3A07">
      <w:pPr>
        <w:pStyle w:val="ListParagraph"/>
        <w:numPr>
          <w:ilvl w:val="0"/>
          <w:numId w:val="10"/>
        </w:numPr>
        <w:pBdr>
          <w:top w:val="nil"/>
          <w:left w:val="nil"/>
          <w:bottom w:val="nil"/>
          <w:right w:val="nil"/>
          <w:between w:val="nil"/>
          <w:bar w:val="nil"/>
        </w:pBdr>
        <w:contextualSpacing w:val="0"/>
        <w:rPr>
          <w:sz w:val="24"/>
          <w:szCs w:val="24"/>
        </w:rPr>
      </w:pPr>
      <w:r>
        <w:rPr>
          <w:sz w:val="24"/>
          <w:szCs w:val="24"/>
        </w:rPr>
        <w:t xml:space="preserve"> More proactive risk management in the business.</w:t>
      </w:r>
    </w:p>
    <w:p w14:paraId="3884B7E3" w14:textId="77777777" w:rsidR="007D3A07" w:rsidRDefault="007D3A07" w:rsidP="007D3A07">
      <w:pPr>
        <w:pStyle w:val="Body"/>
        <w:ind w:left="1440"/>
        <w:jc w:val="both"/>
      </w:pPr>
    </w:p>
    <w:p w14:paraId="568F564E" w14:textId="77777777" w:rsidR="007D3A07" w:rsidRDefault="007D3A07" w:rsidP="007D3A07">
      <w:pPr>
        <w:pStyle w:val="ListParagraph"/>
      </w:pPr>
    </w:p>
    <w:p w14:paraId="53EEDC2E" w14:textId="77777777" w:rsidR="007D3A07" w:rsidRDefault="007D3A07" w:rsidP="007D3A07">
      <w:pPr>
        <w:pStyle w:val="ListParagraph"/>
        <w:ind w:left="2160"/>
      </w:pPr>
    </w:p>
    <w:tbl>
      <w:tblPr>
        <w:tblW w:w="1065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EFCF"/>
        <w:tblLayout w:type="fixed"/>
        <w:tblLook w:val="04A0" w:firstRow="1" w:lastRow="0" w:firstColumn="1" w:lastColumn="0" w:noHBand="0" w:noVBand="1"/>
      </w:tblPr>
      <w:tblGrid>
        <w:gridCol w:w="2968"/>
        <w:gridCol w:w="4156"/>
        <w:gridCol w:w="1705"/>
        <w:gridCol w:w="1827"/>
      </w:tblGrid>
      <w:tr w:rsidR="007D3A07" w14:paraId="6AAA1AAF" w14:textId="77777777" w:rsidTr="008A25DB">
        <w:trPr>
          <w:trHeight w:val="777"/>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1B57E" w14:textId="77777777" w:rsidR="007D3A07" w:rsidRDefault="007D3A07" w:rsidP="008A25DB">
            <w:pPr>
              <w:pStyle w:val="Body"/>
            </w:pPr>
            <w:r>
              <w:rPr>
                <w:sz w:val="28"/>
                <w:szCs w:val="28"/>
              </w:rPr>
              <w:t>Item</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C6203" w14:textId="77777777" w:rsidR="007D3A07" w:rsidRDefault="007D3A07" w:rsidP="008A25DB">
            <w:pPr>
              <w:pStyle w:val="Body"/>
              <w:spacing w:after="0" w:line="240" w:lineRule="auto"/>
            </w:pPr>
            <w:r>
              <w:rPr>
                <w:sz w:val="28"/>
                <w:szCs w:val="28"/>
              </w:rPr>
              <w:t xml:space="preserve">What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F29F" w14:textId="77777777" w:rsidR="007D3A07" w:rsidRDefault="007D3A07" w:rsidP="008A25DB">
            <w:pPr>
              <w:pStyle w:val="Body"/>
              <w:spacing w:after="0" w:line="240" w:lineRule="auto"/>
            </w:pPr>
            <w:r>
              <w:rPr>
                <w:sz w:val="28"/>
                <w:szCs w:val="28"/>
              </w:rPr>
              <w:t>Who</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075F4" w14:textId="77777777" w:rsidR="007D3A07" w:rsidRDefault="007D3A07" w:rsidP="008A25DB">
            <w:pPr>
              <w:pStyle w:val="Body"/>
              <w:spacing w:after="0" w:line="240" w:lineRule="auto"/>
            </w:pPr>
            <w:r>
              <w:rPr>
                <w:sz w:val="28"/>
                <w:szCs w:val="28"/>
              </w:rPr>
              <w:t>When</w:t>
            </w:r>
          </w:p>
        </w:tc>
      </w:tr>
      <w:tr w:rsidR="007D3A07" w14:paraId="607CD3CD" w14:textId="77777777" w:rsidTr="008A25DB">
        <w:trPr>
          <w:trHeight w:val="103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8DF5" w14:textId="77777777" w:rsidR="007D3A07" w:rsidRDefault="007D3A07" w:rsidP="008A25DB">
            <w:r>
              <w:rPr>
                <w:rFonts w:ascii="Century Gothic" w:hAnsi="Century Gothic" w:cs="Arial Unicode MS"/>
                <w:color w:val="636A6B"/>
                <w:sz w:val="28"/>
                <w:szCs w:val="28"/>
                <w:u w:color="636A6B"/>
              </w:rPr>
              <w:t>Business Risk Reduction Approach™</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8B671" w14:textId="77777777" w:rsidR="007D3A07" w:rsidRDefault="007D3A07" w:rsidP="008A25DB">
            <w:r>
              <w:rPr>
                <w:rFonts w:ascii="Century Gothic" w:hAnsi="Century Gothic" w:cs="Arial Unicode MS"/>
                <w:color w:val="636A6B"/>
                <w:sz w:val="28"/>
                <w:szCs w:val="28"/>
                <w:u w:color="636A6B"/>
              </w:rPr>
              <w:t>Review risks and current coverage details.  Suggest improvements.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BB6A4" w14:textId="77777777" w:rsidR="007D3A07" w:rsidRDefault="007D3A07" w:rsidP="008A25DB">
            <w:r>
              <w:rPr>
                <w:rFonts w:ascii="Century Gothic" w:hAnsi="Century Gothic" w:cs="Arial Unicode MS"/>
                <w:color w:val="636A6B"/>
                <w:sz w:val="28"/>
                <w:szCs w:val="28"/>
                <w:u w:color="636A6B"/>
              </w:rPr>
              <w:t>Max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A5DCA" w14:textId="77777777" w:rsidR="007D3A07" w:rsidRDefault="007D3A07" w:rsidP="008A25DB">
            <w:r>
              <w:rPr>
                <w:rFonts w:ascii="Century Gothic" w:hAnsi="Century Gothic" w:cs="Arial Unicode MS"/>
                <w:color w:val="636A6B"/>
                <w:sz w:val="28"/>
                <w:szCs w:val="28"/>
                <w:u w:color="636A6B"/>
              </w:rPr>
              <w:t>August 2017</w:t>
            </w:r>
          </w:p>
        </w:tc>
      </w:tr>
      <w:tr w:rsidR="007D3A07" w14:paraId="68C66DAA" w14:textId="77777777" w:rsidTr="008A25DB">
        <w:trPr>
          <w:trHeight w:val="103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6579F" w14:textId="77777777" w:rsidR="007D3A07" w:rsidRDefault="007D3A07" w:rsidP="008A25DB">
            <w:r>
              <w:rPr>
                <w:rFonts w:ascii="Century Gothic" w:hAnsi="Century Gothic" w:cs="Arial Unicode MS"/>
                <w:color w:val="636A6B"/>
                <w:sz w:val="28"/>
                <w:szCs w:val="28"/>
                <w:u w:color="636A6B"/>
              </w:rPr>
              <w:t xml:space="preserve">Personal Risk Reduction Approach™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C3F62" w14:textId="77777777" w:rsidR="007D3A07" w:rsidRDefault="007D3A07" w:rsidP="008A25DB">
            <w:r>
              <w:rPr>
                <w:rFonts w:ascii="Century Gothic" w:hAnsi="Century Gothic" w:cs="Arial Unicode MS"/>
                <w:color w:val="636A6B"/>
                <w:sz w:val="28"/>
                <w:szCs w:val="28"/>
                <w:u w:color="636A6B"/>
              </w:rPr>
              <w:t xml:space="preserve">Detailed coverage analysis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7D87" w14:textId="77777777" w:rsidR="007D3A07" w:rsidRDefault="007D3A07" w:rsidP="008A25DB">
            <w:r>
              <w:rPr>
                <w:rFonts w:ascii="Century Gothic" w:hAnsi="Century Gothic" w:cs="Arial Unicode MS"/>
                <w:color w:val="636A6B"/>
                <w:sz w:val="28"/>
                <w:szCs w:val="28"/>
                <w:u w:color="636A6B"/>
              </w:rPr>
              <w:t>Max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5F3C" w14:textId="77777777" w:rsidR="007D3A07" w:rsidRDefault="007D3A07" w:rsidP="008A25DB">
            <w:r>
              <w:rPr>
                <w:rFonts w:ascii="Century Gothic" w:hAnsi="Century Gothic" w:cs="Arial Unicode MS"/>
                <w:color w:val="636A6B"/>
                <w:sz w:val="28"/>
                <w:szCs w:val="28"/>
                <w:u w:color="636A6B"/>
              </w:rPr>
              <w:t>August</w:t>
            </w:r>
          </w:p>
        </w:tc>
      </w:tr>
      <w:tr w:rsidR="007D3A07" w14:paraId="5ACDF437" w14:textId="77777777" w:rsidTr="008A25DB">
        <w:trPr>
          <w:trHeight w:val="69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A100A" w14:textId="77777777" w:rsidR="007D3A07" w:rsidRDefault="007D3A07" w:rsidP="008A25DB">
            <w:r>
              <w:rPr>
                <w:rFonts w:ascii="Century Gothic" w:hAnsi="Century Gothic" w:cs="Arial Unicode MS"/>
                <w:color w:val="636A6B"/>
                <w:sz w:val="28"/>
                <w:szCs w:val="28"/>
                <w:u w:color="636A6B"/>
              </w:rPr>
              <w:t xml:space="preserve">Life and Disability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1E15" w14:textId="77777777" w:rsidR="007D3A07" w:rsidRDefault="007D3A07" w:rsidP="008A25DB">
            <w:r>
              <w:rPr>
                <w:rFonts w:ascii="Century Gothic" w:hAnsi="Century Gothic" w:cs="Arial Unicode MS"/>
                <w:color w:val="636A6B"/>
                <w:sz w:val="28"/>
                <w:szCs w:val="28"/>
                <w:u w:color="636A6B"/>
              </w:rPr>
              <w:t>Life and Disability Check up and long term plan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CEC49" w14:textId="77777777" w:rsidR="007D3A07" w:rsidRDefault="007D3A07" w:rsidP="008A25DB">
            <w:r>
              <w:rPr>
                <w:rFonts w:ascii="Century Gothic" w:hAnsi="Century Gothic" w:cs="Arial Unicode MS"/>
                <w:color w:val="636A6B"/>
                <w:sz w:val="28"/>
                <w:szCs w:val="28"/>
                <w:u w:color="636A6B"/>
              </w:rPr>
              <w:t>Larry</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1927E" w14:textId="77777777" w:rsidR="007D3A07" w:rsidRDefault="007D3A07" w:rsidP="008A25DB">
            <w:r>
              <w:rPr>
                <w:rFonts w:ascii="Century Gothic" w:hAnsi="Century Gothic" w:cs="Arial Unicode MS"/>
                <w:color w:val="636A6B"/>
                <w:sz w:val="28"/>
                <w:szCs w:val="28"/>
                <w:u w:color="636A6B"/>
              </w:rPr>
              <w:t>October</w:t>
            </w:r>
          </w:p>
        </w:tc>
      </w:tr>
      <w:tr w:rsidR="007D3A07" w14:paraId="27CB7A66" w14:textId="77777777" w:rsidTr="008A25DB">
        <w:trPr>
          <w:trHeight w:val="103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ED958" w14:textId="77777777" w:rsidR="007D3A07" w:rsidRDefault="007D3A07" w:rsidP="008A25DB">
            <w:r>
              <w:rPr>
                <w:rFonts w:ascii="Century Gothic" w:hAnsi="Century Gothic" w:cs="Arial Unicode MS"/>
                <w:color w:val="636A6B"/>
                <w:sz w:val="28"/>
                <w:szCs w:val="28"/>
                <w:u w:color="636A6B"/>
              </w:rPr>
              <w:t>Employee Wellness</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4C601" w14:textId="77777777" w:rsidR="007D3A07" w:rsidRDefault="007D3A07" w:rsidP="008A25DB">
            <w:r>
              <w:rPr>
                <w:rFonts w:ascii="Century Gothic" w:hAnsi="Century Gothic" w:cs="Arial Unicode MS"/>
                <w:color w:val="636A6B"/>
                <w:sz w:val="28"/>
                <w:szCs w:val="28"/>
                <w:u w:color="636A6B"/>
              </w:rPr>
              <w:t xml:space="preserve">Build a no cost wellness plan and culture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D07AE" w14:textId="77777777" w:rsidR="007D3A07" w:rsidRDefault="007D3A07" w:rsidP="008A25DB">
            <w:r>
              <w:rPr>
                <w:rFonts w:ascii="Century Gothic" w:hAnsi="Century Gothic" w:cs="Arial Unicode MS"/>
                <w:color w:val="636A6B"/>
                <w:sz w:val="28"/>
                <w:szCs w:val="28"/>
                <w:u w:color="636A6B"/>
              </w:rPr>
              <w:t>Bonita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66AA" w14:textId="77777777" w:rsidR="007D3A07" w:rsidRDefault="007D3A07" w:rsidP="008A25DB">
            <w:r>
              <w:rPr>
                <w:rFonts w:ascii="Century Gothic" w:hAnsi="Century Gothic" w:cs="Arial Unicode MS"/>
                <w:color w:val="636A6B"/>
                <w:sz w:val="28"/>
                <w:szCs w:val="28"/>
                <w:u w:color="636A6B"/>
              </w:rPr>
              <w:t>November for 2018 roll out</w:t>
            </w:r>
          </w:p>
        </w:tc>
      </w:tr>
      <w:tr w:rsidR="007D3A07" w14:paraId="5B882DAE" w14:textId="77777777" w:rsidTr="008A25DB">
        <w:trPr>
          <w:trHeight w:val="690"/>
        </w:trPr>
        <w:tc>
          <w:tcPr>
            <w:tcW w:w="2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7172" w14:textId="77777777" w:rsidR="007D3A07" w:rsidRDefault="007D3A07" w:rsidP="008A25DB">
            <w:r>
              <w:rPr>
                <w:rFonts w:ascii="Century Gothic" w:hAnsi="Century Gothic" w:cs="Arial Unicode MS"/>
                <w:color w:val="636A6B"/>
                <w:sz w:val="28"/>
                <w:szCs w:val="28"/>
                <w:u w:color="636A6B"/>
              </w:rPr>
              <w:t>Contract Review</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40CD1" w14:textId="77777777" w:rsidR="007D3A07" w:rsidRDefault="007D3A07" w:rsidP="008A25DB">
            <w:r>
              <w:rPr>
                <w:rFonts w:ascii="Century Gothic" w:hAnsi="Century Gothic" w:cs="Arial Unicode MS"/>
                <w:color w:val="636A6B"/>
                <w:sz w:val="28"/>
                <w:szCs w:val="28"/>
                <w:u w:color="636A6B"/>
              </w:rPr>
              <w:t xml:space="preserve">Institute Agency review of contracts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5EB4" w14:textId="77777777" w:rsidR="007D3A07" w:rsidRDefault="007D3A07" w:rsidP="008A25DB">
            <w:r>
              <w:rPr>
                <w:rFonts w:ascii="Century Gothic" w:hAnsi="Century Gothic" w:cs="Arial Unicode MS"/>
                <w:color w:val="636A6B"/>
                <w:sz w:val="28"/>
                <w:szCs w:val="28"/>
                <w:u w:color="636A6B"/>
              </w:rPr>
              <w:t>Max</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A02BF" w14:textId="77777777" w:rsidR="007D3A07" w:rsidRDefault="007D3A07" w:rsidP="008A25DB">
            <w:r>
              <w:rPr>
                <w:rFonts w:ascii="Century Gothic" w:hAnsi="Century Gothic" w:cs="Arial Unicode MS"/>
                <w:color w:val="636A6B"/>
                <w:sz w:val="28"/>
                <w:szCs w:val="28"/>
                <w:u w:color="636A6B"/>
              </w:rPr>
              <w:t>Immediate</w:t>
            </w:r>
          </w:p>
        </w:tc>
      </w:tr>
    </w:tbl>
    <w:p w14:paraId="34306C72" w14:textId="77777777" w:rsidR="007B6710" w:rsidRPr="007B6710" w:rsidRDefault="007B6710" w:rsidP="007D3A07">
      <w:pPr>
        <w:pStyle w:val="NoSpacing"/>
        <w:jc w:val="both"/>
        <w:rPr>
          <w:sz w:val="28"/>
          <w:szCs w:val="28"/>
        </w:rPr>
      </w:pPr>
    </w:p>
    <w:sectPr w:rsidR="007B6710" w:rsidRPr="007B6710" w:rsidSect="004670DD">
      <w:footerReference w:type="default" r:id="rId12"/>
      <w:headerReference w:type="first" r:id="rId13"/>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D2A44" w14:textId="77777777" w:rsidR="00C9139D" w:rsidRDefault="00C9139D" w:rsidP="008B2920">
      <w:pPr>
        <w:spacing w:after="0" w:line="240" w:lineRule="auto"/>
      </w:pPr>
      <w:r>
        <w:separator/>
      </w:r>
    </w:p>
  </w:endnote>
  <w:endnote w:type="continuationSeparator" w:id="0">
    <w:p w14:paraId="13C7A492" w14:textId="77777777" w:rsidR="00C9139D" w:rsidRDefault="00C9139D"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14:paraId="4CD8D31B" w14:textId="77777777" w:rsidR="001C794F" w:rsidRDefault="001C794F" w:rsidP="00853CE2">
        <w:pPr>
          <w:pStyle w:val="Footer"/>
        </w:pPr>
        <w:r>
          <w:fldChar w:fldCharType="begin"/>
        </w:r>
        <w:r>
          <w:instrText xml:space="preserve"> PAGE   \* MERGEFORMAT </w:instrText>
        </w:r>
        <w:r>
          <w:fldChar w:fldCharType="separate"/>
        </w:r>
        <w:r w:rsidR="00F842BB">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45FC0" w14:textId="77777777" w:rsidR="00C9139D" w:rsidRDefault="00C9139D" w:rsidP="008B2920">
      <w:pPr>
        <w:spacing w:after="0" w:line="240" w:lineRule="auto"/>
      </w:pPr>
      <w:r>
        <w:separator/>
      </w:r>
    </w:p>
  </w:footnote>
  <w:footnote w:type="continuationSeparator" w:id="0">
    <w:p w14:paraId="57E4B089" w14:textId="77777777" w:rsidR="00C9139D" w:rsidRDefault="00C9139D" w:rsidP="008B29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6"/>
    </w:tblGrid>
    <w:tr w:rsidR="001C794F" w14:paraId="7A2E1976" w14:textId="77777777"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14:paraId="4AE97B5A" w14:textId="65FDEDBE" w:rsidR="001C794F" w:rsidRDefault="00F842BB" w:rsidP="000339D2">
              <w:pPr>
                <w:pStyle w:val="Heading1"/>
              </w:pPr>
              <w:r>
                <w:t>Company               logo</w:t>
              </w:r>
            </w:p>
          </w:tc>
        </w:sdtContent>
      </w:sdt>
    </w:tr>
    <w:tr w:rsidR="001C794F" w14:paraId="216E115C"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5593C80A" w14:textId="77777777" w:rsidR="001C794F" w:rsidRDefault="001C794F" w:rsidP="00142F58"/>
      </w:tc>
    </w:tr>
  </w:tbl>
  <w:p w14:paraId="169CB537" w14:textId="77777777" w:rsidR="001C794F" w:rsidRDefault="001C79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0AF"/>
    <w:multiLevelType w:val="hybridMultilevel"/>
    <w:tmpl w:val="2458C812"/>
    <w:styleLink w:val="ImportedStyle2"/>
    <w:lvl w:ilvl="0" w:tplc="DADE1E5A">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A035A8">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C3CE4">
      <w:start w:val="1"/>
      <w:numFmt w:val="lowerRoman"/>
      <w:lvlText w:val="%3."/>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112435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63144">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70E72A">
      <w:start w:val="1"/>
      <w:numFmt w:val="lowerRoman"/>
      <w:lvlText w:val="%6."/>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43C7B24">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D2FB02">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3E1742">
      <w:start w:val="1"/>
      <w:numFmt w:val="lowerRoman"/>
      <w:lvlText w:val="%9."/>
      <w:lvlJc w:val="left"/>
      <w:pPr>
        <w:ind w:left="79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DA172D6"/>
    <w:multiLevelType w:val="hybridMultilevel"/>
    <w:tmpl w:val="A1801974"/>
    <w:numStyleLink w:val="ImportedStyle1"/>
  </w:abstractNum>
  <w:abstractNum w:abstractNumId="2">
    <w:nsid w:val="21E217D5"/>
    <w:multiLevelType w:val="hybridMultilevel"/>
    <w:tmpl w:val="CF9E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20B9A"/>
    <w:multiLevelType w:val="hybridMultilevel"/>
    <w:tmpl w:val="CF9E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4480"/>
    <w:multiLevelType w:val="hybridMultilevel"/>
    <w:tmpl w:val="26525E3E"/>
    <w:styleLink w:val="ImportedStyle3"/>
    <w:lvl w:ilvl="0" w:tplc="FFE804A8">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BA2E78">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B043CC">
      <w:start w:val="1"/>
      <w:numFmt w:val="lowerRoman"/>
      <w:lvlText w:val="%3."/>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3CDB3C">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565C50">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67F6A">
      <w:start w:val="1"/>
      <w:numFmt w:val="lowerRoman"/>
      <w:lvlText w:val="%6."/>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B60E0C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8CF46">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E30AC">
      <w:start w:val="1"/>
      <w:numFmt w:val="lowerRoman"/>
      <w:lvlText w:val="%9."/>
      <w:lvlJc w:val="left"/>
      <w:pPr>
        <w:ind w:left="79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39E3F60"/>
    <w:multiLevelType w:val="hybridMultilevel"/>
    <w:tmpl w:val="AD8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B2DAB"/>
    <w:multiLevelType w:val="hybridMultilevel"/>
    <w:tmpl w:val="26525E3E"/>
    <w:numStyleLink w:val="ImportedStyle3"/>
  </w:abstractNum>
  <w:abstractNum w:abstractNumId="7">
    <w:nsid w:val="586D25CE"/>
    <w:multiLevelType w:val="hybridMultilevel"/>
    <w:tmpl w:val="2458C812"/>
    <w:numStyleLink w:val="ImportedStyle2"/>
  </w:abstractNum>
  <w:abstractNum w:abstractNumId="8">
    <w:nsid w:val="6C431334"/>
    <w:multiLevelType w:val="hybridMultilevel"/>
    <w:tmpl w:val="A2EC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80AB4"/>
    <w:multiLevelType w:val="hybridMultilevel"/>
    <w:tmpl w:val="A1801974"/>
    <w:styleLink w:val="ImportedStyle1"/>
    <w:lvl w:ilvl="0" w:tplc="E8EA15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16D5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8B7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C2CC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840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40E2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309E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7868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C7F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2"/>
  </w:num>
  <w:num w:numId="4">
    <w:abstractNumId w:val="3"/>
  </w:num>
  <w:num w:numId="5">
    <w:abstractNumId w:val="9"/>
  </w:num>
  <w:num w:numId="6">
    <w:abstractNumId w:val="1"/>
    <w:lvlOverride w:ilvl="0">
      <w:lvl w:ilvl="0" w:tplc="E0BE86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10"/>
    <w:rsid w:val="000243D1"/>
    <w:rsid w:val="00024997"/>
    <w:rsid w:val="000325C7"/>
    <w:rsid w:val="000339D2"/>
    <w:rsid w:val="00057F04"/>
    <w:rsid w:val="000A378C"/>
    <w:rsid w:val="0010042F"/>
    <w:rsid w:val="00135C2C"/>
    <w:rsid w:val="00142F58"/>
    <w:rsid w:val="00153ED4"/>
    <w:rsid w:val="00184664"/>
    <w:rsid w:val="001C7765"/>
    <w:rsid w:val="001C794F"/>
    <w:rsid w:val="001F60D3"/>
    <w:rsid w:val="0020741F"/>
    <w:rsid w:val="00214D62"/>
    <w:rsid w:val="00220F6D"/>
    <w:rsid w:val="0027115C"/>
    <w:rsid w:val="00293B83"/>
    <w:rsid w:val="002C079F"/>
    <w:rsid w:val="00380B71"/>
    <w:rsid w:val="00390414"/>
    <w:rsid w:val="003E1711"/>
    <w:rsid w:val="004035E7"/>
    <w:rsid w:val="0043019F"/>
    <w:rsid w:val="0045425A"/>
    <w:rsid w:val="00463A38"/>
    <w:rsid w:val="004670DD"/>
    <w:rsid w:val="0048346B"/>
    <w:rsid w:val="004D37CC"/>
    <w:rsid w:val="004E4CA5"/>
    <w:rsid w:val="00502D70"/>
    <w:rsid w:val="00510920"/>
    <w:rsid w:val="00517626"/>
    <w:rsid w:val="005B0E81"/>
    <w:rsid w:val="00630D36"/>
    <w:rsid w:val="006A3CE7"/>
    <w:rsid w:val="006E5FD2"/>
    <w:rsid w:val="006F1734"/>
    <w:rsid w:val="00710E8D"/>
    <w:rsid w:val="00781D13"/>
    <w:rsid w:val="00783C41"/>
    <w:rsid w:val="00787503"/>
    <w:rsid w:val="00792967"/>
    <w:rsid w:val="007B6710"/>
    <w:rsid w:val="007D3A07"/>
    <w:rsid w:val="007E7032"/>
    <w:rsid w:val="00833359"/>
    <w:rsid w:val="00853CE2"/>
    <w:rsid w:val="00860491"/>
    <w:rsid w:val="00887A77"/>
    <w:rsid w:val="008B2920"/>
    <w:rsid w:val="008B2DF7"/>
    <w:rsid w:val="009040AA"/>
    <w:rsid w:val="00905520"/>
    <w:rsid w:val="009244EC"/>
    <w:rsid w:val="009814C0"/>
    <w:rsid w:val="0098492E"/>
    <w:rsid w:val="00984A27"/>
    <w:rsid w:val="00993428"/>
    <w:rsid w:val="00A213B1"/>
    <w:rsid w:val="00A85B6F"/>
    <w:rsid w:val="00A915C8"/>
    <w:rsid w:val="00AA3476"/>
    <w:rsid w:val="00AA6B7B"/>
    <w:rsid w:val="00AB540C"/>
    <w:rsid w:val="00AC5D83"/>
    <w:rsid w:val="00AE371F"/>
    <w:rsid w:val="00B15938"/>
    <w:rsid w:val="00B67DB0"/>
    <w:rsid w:val="00B936C7"/>
    <w:rsid w:val="00BA68C1"/>
    <w:rsid w:val="00BB1CB2"/>
    <w:rsid w:val="00BD34A5"/>
    <w:rsid w:val="00BD5EFB"/>
    <w:rsid w:val="00BE2D6E"/>
    <w:rsid w:val="00C35EFB"/>
    <w:rsid w:val="00C51800"/>
    <w:rsid w:val="00C73037"/>
    <w:rsid w:val="00C9139D"/>
    <w:rsid w:val="00CE50EA"/>
    <w:rsid w:val="00D2689C"/>
    <w:rsid w:val="00D97FFA"/>
    <w:rsid w:val="00DF6A6F"/>
    <w:rsid w:val="00E20402"/>
    <w:rsid w:val="00E27B07"/>
    <w:rsid w:val="00E50DAB"/>
    <w:rsid w:val="00E928A3"/>
    <w:rsid w:val="00F60E7A"/>
    <w:rsid w:val="00F67FBA"/>
    <w:rsid w:val="00F842BB"/>
    <w:rsid w:val="00F879CE"/>
    <w:rsid w:val="00FB4333"/>
    <w:rsid w:val="00FD3E35"/>
    <w:rsid w:val="00FE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59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qFormat/>
    <w:rsid w:val="007B6710"/>
    <w:pPr>
      <w:spacing w:after="0" w:line="240" w:lineRule="auto"/>
      <w:ind w:left="720" w:firstLine="360"/>
      <w:contextualSpacing/>
      <w:jc w:val="left"/>
    </w:pPr>
    <w:rPr>
      <w:rFonts w:eastAsiaTheme="minorEastAsia"/>
      <w:color w:val="auto"/>
      <w:sz w:val="22"/>
      <w:szCs w:val="22"/>
    </w:rPr>
  </w:style>
  <w:style w:type="numbering" w:customStyle="1" w:styleId="ImportedStyle1">
    <w:name w:val="Imported Style 1"/>
    <w:rsid w:val="007D3A07"/>
    <w:pPr>
      <w:numPr>
        <w:numId w:val="5"/>
      </w:numPr>
    </w:pPr>
  </w:style>
  <w:style w:type="paragraph" w:customStyle="1" w:styleId="Body">
    <w:name w:val="Body"/>
    <w:rsid w:val="007D3A07"/>
    <w:pPr>
      <w:pBdr>
        <w:top w:val="nil"/>
        <w:left w:val="nil"/>
        <w:bottom w:val="nil"/>
        <w:right w:val="nil"/>
        <w:between w:val="nil"/>
        <w:bar w:val="nil"/>
      </w:pBdr>
    </w:pPr>
    <w:rPr>
      <w:rFonts w:ascii="Century Gothic" w:eastAsia="Century Gothic" w:hAnsi="Century Gothic" w:cs="Century Gothic"/>
      <w:color w:val="636A6B"/>
      <w:u w:color="636A6B"/>
      <w:bdr w:val="nil"/>
    </w:rPr>
  </w:style>
  <w:style w:type="numbering" w:customStyle="1" w:styleId="ImportedStyle2">
    <w:name w:val="Imported Style 2"/>
    <w:rsid w:val="007D3A07"/>
    <w:pPr>
      <w:numPr>
        <w:numId w:val="7"/>
      </w:numPr>
    </w:pPr>
  </w:style>
  <w:style w:type="numbering" w:customStyle="1" w:styleId="ImportedStyle3">
    <w:name w:val="Imported Style 3"/>
    <w:rsid w:val="007D3A0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95B8B7E152864EA72EF722E86DCCD6"/>
        <w:category>
          <w:name w:val="General"/>
          <w:gallery w:val="placeholder"/>
        </w:category>
        <w:types>
          <w:type w:val="bbPlcHdr"/>
        </w:types>
        <w:behaviors>
          <w:behavior w:val="content"/>
        </w:behaviors>
        <w:guid w:val="{85C15513-03EB-CC40-943E-BA641F94A6EC}"/>
      </w:docPartPr>
      <w:docPartBody>
        <w:p w:rsidR="006115C1" w:rsidRDefault="003E59EC">
          <w:pPr>
            <w:pStyle w:val="EF95B8B7E152864EA72EF722E86DCCD6"/>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EC"/>
    <w:rsid w:val="000063B7"/>
    <w:rsid w:val="000722C4"/>
    <w:rsid w:val="001D0D81"/>
    <w:rsid w:val="00271EC4"/>
    <w:rsid w:val="003E59EC"/>
    <w:rsid w:val="006115C1"/>
    <w:rsid w:val="009810D1"/>
    <w:rsid w:val="00DE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37B1D9A857042A78EB4F07C39B01B">
    <w:name w:val="61E37B1D9A857042A78EB4F07C39B01B"/>
  </w:style>
  <w:style w:type="paragraph" w:customStyle="1" w:styleId="E096D2CE2FCAD4419A6CD720A815E866">
    <w:name w:val="E096D2CE2FCAD4419A6CD720A815E866"/>
  </w:style>
  <w:style w:type="paragraph" w:customStyle="1" w:styleId="026955367CC433459A5A09AC4FC262F5">
    <w:name w:val="026955367CC433459A5A09AC4FC262F5"/>
  </w:style>
  <w:style w:type="paragraph" w:customStyle="1" w:styleId="CE6C1FD435962F4CAECA3DDD997A9210">
    <w:name w:val="CE6C1FD435962F4CAECA3DDD997A9210"/>
  </w:style>
  <w:style w:type="paragraph" w:customStyle="1" w:styleId="E92C02664DAB534DAE1536ABDD22DB52">
    <w:name w:val="E92C02664DAB534DAE1536ABDD22DB52"/>
  </w:style>
  <w:style w:type="paragraph" w:customStyle="1" w:styleId="0BF293AB55B9A247ADBE427653B03D56">
    <w:name w:val="0BF293AB55B9A247ADBE427653B03D56"/>
  </w:style>
  <w:style w:type="paragraph" w:customStyle="1" w:styleId="B7DBA35651CF114B8A19F5758E610C90">
    <w:name w:val="B7DBA35651CF114B8A19F5758E610C90"/>
  </w:style>
  <w:style w:type="paragraph" w:customStyle="1" w:styleId="63BD456AC7B4CB44B05906D7FADB2808">
    <w:name w:val="63BD456AC7B4CB44B05906D7FADB2808"/>
  </w:style>
  <w:style w:type="paragraph" w:customStyle="1" w:styleId="3E6B62177F65C544A309D6EB2EDE8565">
    <w:name w:val="3E6B62177F65C544A309D6EB2EDE8565"/>
  </w:style>
  <w:style w:type="paragraph" w:customStyle="1" w:styleId="4820D8B8E389214E85861F3E337F29FD">
    <w:name w:val="4820D8B8E389214E85861F3E337F29FD"/>
  </w:style>
  <w:style w:type="paragraph" w:customStyle="1" w:styleId="ADFDB5CF71090E449844B2DA55F75633">
    <w:name w:val="ADFDB5CF71090E449844B2DA55F75633"/>
  </w:style>
  <w:style w:type="paragraph" w:customStyle="1" w:styleId="6471DD268766AF4DB085A89971AC03EE">
    <w:name w:val="6471DD268766AF4DB085A89971AC03EE"/>
  </w:style>
  <w:style w:type="paragraph" w:customStyle="1" w:styleId="F44B6DE305F99541B6800C30A57C9E8F">
    <w:name w:val="F44B6DE305F99541B6800C30A57C9E8F"/>
  </w:style>
  <w:style w:type="paragraph" w:customStyle="1" w:styleId="493B2B42C397234D8682C24624869414">
    <w:name w:val="493B2B42C397234D8682C24624869414"/>
  </w:style>
  <w:style w:type="paragraph" w:customStyle="1" w:styleId="03D0FB619843C84194B93B959115E0E2">
    <w:name w:val="03D0FB619843C84194B93B959115E0E2"/>
  </w:style>
  <w:style w:type="paragraph" w:customStyle="1" w:styleId="CE1E32C77C23514DA639A777BAEEBDA0">
    <w:name w:val="CE1E32C77C23514DA639A777BAEEBDA0"/>
  </w:style>
  <w:style w:type="paragraph" w:customStyle="1" w:styleId="1DB3A461AACACD4AAD6FDD4BC1FC44DB">
    <w:name w:val="1DB3A461AACACD4AAD6FDD4BC1FC44DB"/>
  </w:style>
  <w:style w:type="paragraph" w:customStyle="1" w:styleId="E2998B928373584685F1CC54F9934C56">
    <w:name w:val="E2998B928373584685F1CC54F9934C56"/>
  </w:style>
  <w:style w:type="paragraph" w:customStyle="1" w:styleId="92C3C05F70C5A244879B78C4BAB87CC8">
    <w:name w:val="92C3C05F70C5A244879B78C4BAB87CC8"/>
  </w:style>
  <w:style w:type="paragraph" w:customStyle="1" w:styleId="70431B0836399741B3F485575D083189">
    <w:name w:val="70431B0836399741B3F485575D083189"/>
  </w:style>
  <w:style w:type="paragraph" w:customStyle="1" w:styleId="EF95B8B7E152864EA72EF722E86DCCD6">
    <w:name w:val="EF95B8B7E152864EA72EF722E86DCCD6"/>
  </w:style>
  <w:style w:type="paragraph" w:customStyle="1" w:styleId="A50DA2A1A277134E84E04B0DC3CCA984">
    <w:name w:val="A50DA2A1A277134E84E04B0DC3CCA984"/>
  </w:style>
  <w:style w:type="paragraph" w:customStyle="1" w:styleId="101D9BE1FAC0D9418B8342525B9E0CDE">
    <w:name w:val="101D9BE1FAC0D9418B8342525B9E0CDE"/>
  </w:style>
  <w:style w:type="paragraph" w:customStyle="1" w:styleId="B89939F42B116D4183BFD10100DE631E">
    <w:name w:val="B89939F42B116D4183BFD10100DE631E"/>
  </w:style>
  <w:style w:type="paragraph" w:customStyle="1" w:styleId="30C89F50608579448737D700D974AE43">
    <w:name w:val="30C89F50608579448737D700D974AE43"/>
  </w:style>
  <w:style w:type="paragraph" w:customStyle="1" w:styleId="6F2BAD5C3716F44FA3C29343775D4205">
    <w:name w:val="6F2BAD5C3716F44FA3C29343775D4205"/>
  </w:style>
  <w:style w:type="paragraph" w:customStyle="1" w:styleId="062DBE577B773D47B4298F0169DAEBD3">
    <w:name w:val="062DBE577B773D47B4298F0169DAEBD3"/>
  </w:style>
  <w:style w:type="paragraph" w:customStyle="1" w:styleId="1E7243F14CD7F144B9F75779550EE9A7">
    <w:name w:val="1E7243F14CD7F144B9F75779550EE9A7"/>
  </w:style>
  <w:style w:type="paragraph" w:customStyle="1" w:styleId="01111B14057DC745B74FCD250800909D">
    <w:name w:val="01111B14057DC745B74FCD250800909D"/>
  </w:style>
  <w:style w:type="paragraph" w:customStyle="1" w:styleId="90B578326816BE46AAF5415BE2F0944F">
    <w:name w:val="90B578326816BE46AAF5415BE2F09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logo</dc:creator>
  <cp:keywords/>
  <dc:description/>
  <cp:lastModifiedBy>Max Jordan</cp:lastModifiedBy>
  <cp:revision>2</cp:revision>
  <cp:lastPrinted>2016-06-29T01:32:00Z</cp:lastPrinted>
  <dcterms:created xsi:type="dcterms:W3CDTF">2017-09-28T20:08:00Z</dcterms:created>
  <dcterms:modified xsi:type="dcterms:W3CDTF">2017-09-28T20:08:00Z</dcterms:modified>
</cp:coreProperties>
</file>